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3F9" w:rsidRDefault="004733F9" w:rsidP="006F557E">
      <w:pPr>
        <w:pStyle w:val="NormalWeb"/>
        <w:spacing w:before="0" w:beforeAutospacing="0" w:after="0" w:afterAutospacing="0"/>
        <w:ind w:left="5954" w:right="-426"/>
        <w:jc w:val="both"/>
        <w:rPr>
          <w:b/>
        </w:rPr>
      </w:pPr>
    </w:p>
    <w:p w:rsidR="004733F9" w:rsidRDefault="004733F9" w:rsidP="006F557E">
      <w:pPr>
        <w:pStyle w:val="NormalWeb"/>
        <w:spacing w:before="0" w:beforeAutospacing="0" w:after="0" w:afterAutospacing="0"/>
        <w:ind w:left="5954" w:right="-426"/>
        <w:jc w:val="both"/>
        <w:rPr>
          <w:b/>
        </w:rPr>
      </w:pPr>
    </w:p>
    <w:p w:rsidR="004733F9" w:rsidRPr="007A365D" w:rsidRDefault="004733F9" w:rsidP="006F557E">
      <w:pPr>
        <w:pStyle w:val="NormalWeb"/>
        <w:spacing w:before="0" w:beforeAutospacing="0" w:after="0" w:afterAutospacing="0"/>
        <w:ind w:left="5954" w:right="-426"/>
        <w:jc w:val="both"/>
        <w:rPr>
          <w:b/>
        </w:rPr>
      </w:pPr>
      <w:r w:rsidRPr="007A365D">
        <w:rPr>
          <w:b/>
        </w:rPr>
        <w:t xml:space="preserve">Azərbaycan Respublikası </w:t>
      </w:r>
    </w:p>
    <w:p w:rsidR="004733F9" w:rsidRPr="007A365D" w:rsidRDefault="004733F9" w:rsidP="006F557E">
      <w:pPr>
        <w:pStyle w:val="NormalWeb"/>
        <w:spacing w:before="0" w:beforeAutospacing="0" w:after="0" w:afterAutospacing="0"/>
        <w:ind w:left="5954" w:right="-426"/>
        <w:jc w:val="both"/>
        <w:rPr>
          <w:b/>
        </w:rPr>
      </w:pPr>
      <w:r w:rsidRPr="007A365D">
        <w:rPr>
          <w:b/>
        </w:rPr>
        <w:t xml:space="preserve">Müəllif Hüquqları Agentliyinin </w:t>
      </w:r>
    </w:p>
    <w:p w:rsidR="004733F9" w:rsidRPr="007A365D" w:rsidRDefault="004733F9" w:rsidP="006F557E">
      <w:pPr>
        <w:pStyle w:val="NormalWeb"/>
        <w:spacing w:before="0" w:beforeAutospacing="0" w:after="0" w:afterAutospacing="0"/>
        <w:ind w:left="5954" w:right="-426"/>
        <w:jc w:val="both"/>
        <w:rPr>
          <w:b/>
        </w:rPr>
      </w:pPr>
      <w:r w:rsidRPr="007A365D">
        <w:rPr>
          <w:b/>
        </w:rPr>
        <w:t xml:space="preserve">2012-ci il 14 iyun tarixli 1 nömrəli qərarı ilə təsdiq edilmişdir </w:t>
      </w:r>
    </w:p>
    <w:p w:rsidR="004733F9" w:rsidRPr="007A365D" w:rsidRDefault="004733F9" w:rsidP="00E83AF7">
      <w:pPr>
        <w:pStyle w:val="NormalWeb"/>
        <w:spacing w:before="0" w:beforeAutospacing="0" w:after="0" w:afterAutospacing="0"/>
        <w:ind w:left="4820" w:right="-426"/>
        <w:jc w:val="both"/>
        <w:rPr>
          <w:b/>
        </w:rPr>
      </w:pPr>
    </w:p>
    <w:p w:rsidR="004733F9" w:rsidRPr="007A365D" w:rsidRDefault="004733F9" w:rsidP="006F557E">
      <w:pPr>
        <w:pStyle w:val="NormalWeb"/>
        <w:spacing w:before="0" w:beforeAutospacing="0" w:after="0" w:afterAutospacing="0"/>
        <w:ind w:left="3544" w:right="-426"/>
        <w:jc w:val="both"/>
        <w:rPr>
          <w:b/>
        </w:rPr>
      </w:pPr>
      <w:r w:rsidRPr="007A365D">
        <w:rPr>
          <w:b/>
        </w:rPr>
        <w:t xml:space="preserve">Sədr                              Kamran Sultan oğlu İmanov </w:t>
      </w:r>
    </w:p>
    <w:p w:rsidR="004733F9" w:rsidRPr="000B3C73" w:rsidRDefault="004733F9" w:rsidP="000B3C73">
      <w:pPr>
        <w:pStyle w:val="NormalWeb"/>
        <w:spacing w:before="0" w:beforeAutospacing="0" w:after="0" w:afterAutospacing="0"/>
        <w:ind w:hanging="426"/>
        <w:jc w:val="both"/>
        <w:rPr>
          <w:sz w:val="16"/>
          <w:szCs w:val="16"/>
        </w:rPr>
      </w:pPr>
    </w:p>
    <w:p w:rsidR="004733F9" w:rsidRPr="000B3C73" w:rsidRDefault="004733F9" w:rsidP="000B3C73">
      <w:pPr>
        <w:pStyle w:val="NormalWeb"/>
        <w:spacing w:before="0" w:beforeAutospacing="0" w:after="0" w:afterAutospacing="0"/>
        <w:jc w:val="center"/>
        <w:rPr>
          <w:b/>
          <w:sz w:val="16"/>
          <w:szCs w:val="16"/>
        </w:rPr>
      </w:pPr>
    </w:p>
    <w:p w:rsidR="004733F9" w:rsidRPr="007A365D" w:rsidRDefault="004733F9" w:rsidP="000B3C73">
      <w:pPr>
        <w:pStyle w:val="NormalWeb"/>
        <w:spacing w:before="0" w:beforeAutospacing="0" w:after="0" w:afterAutospacing="0"/>
        <w:jc w:val="center"/>
        <w:rPr>
          <w:b/>
          <w:sz w:val="32"/>
          <w:szCs w:val="32"/>
        </w:rPr>
      </w:pPr>
      <w:r w:rsidRPr="007A365D">
        <w:rPr>
          <w:b/>
          <w:sz w:val="32"/>
          <w:szCs w:val="32"/>
        </w:rPr>
        <w:t xml:space="preserve">Müəlliflik hüququ obyektinin qeydiyyatı </w:t>
      </w:r>
    </w:p>
    <w:p w:rsidR="004733F9" w:rsidRPr="007A365D" w:rsidRDefault="004733F9" w:rsidP="000B3C73">
      <w:pPr>
        <w:pStyle w:val="NormalWeb"/>
        <w:spacing w:before="0" w:beforeAutospacing="0" w:after="0" w:afterAutospacing="0"/>
        <w:jc w:val="center"/>
        <w:rPr>
          <w:b/>
          <w:sz w:val="32"/>
          <w:szCs w:val="32"/>
        </w:rPr>
      </w:pPr>
      <w:r w:rsidRPr="007A365D">
        <w:rPr>
          <w:b/>
          <w:sz w:val="32"/>
          <w:szCs w:val="32"/>
        </w:rPr>
        <w:t>üzrə inzibati reqlament</w:t>
      </w:r>
    </w:p>
    <w:p w:rsidR="004733F9" w:rsidRPr="000B3C73" w:rsidRDefault="004733F9" w:rsidP="00A8189D">
      <w:pPr>
        <w:pStyle w:val="NormalWeb"/>
        <w:spacing w:before="0" w:beforeAutospacing="0" w:after="0" w:afterAutospacing="0"/>
        <w:ind w:right="-426" w:firstLine="426"/>
        <w:jc w:val="both"/>
        <w:rPr>
          <w:b/>
          <w:sz w:val="16"/>
          <w:szCs w:val="16"/>
        </w:rPr>
      </w:pPr>
    </w:p>
    <w:p w:rsidR="004733F9" w:rsidRPr="007A365D" w:rsidRDefault="004733F9" w:rsidP="00C25005">
      <w:pPr>
        <w:pStyle w:val="NormalWeb"/>
        <w:spacing w:before="0" w:beforeAutospacing="0" w:after="0" w:afterAutospacing="0" w:line="276" w:lineRule="auto"/>
        <w:ind w:right="-426" w:firstLine="426"/>
        <w:jc w:val="both"/>
        <w:rPr>
          <w:b/>
          <w:sz w:val="28"/>
          <w:szCs w:val="28"/>
        </w:rPr>
      </w:pPr>
      <w:r w:rsidRPr="007A365D">
        <w:rPr>
          <w:b/>
          <w:sz w:val="28"/>
          <w:szCs w:val="28"/>
        </w:rPr>
        <w:t xml:space="preserve">1. Ümumi müddəalar </w:t>
      </w:r>
    </w:p>
    <w:p w:rsidR="004733F9" w:rsidRPr="005C4F84" w:rsidRDefault="004733F9" w:rsidP="00C25005">
      <w:pPr>
        <w:pStyle w:val="NormalWeb"/>
        <w:spacing w:before="0" w:beforeAutospacing="0" w:after="0" w:afterAutospacing="0" w:line="276" w:lineRule="auto"/>
        <w:ind w:right="-426" w:firstLine="426"/>
        <w:jc w:val="both"/>
        <w:rPr>
          <w:sz w:val="28"/>
          <w:szCs w:val="28"/>
        </w:rPr>
      </w:pPr>
      <w:r w:rsidRPr="005C4F84">
        <w:rPr>
          <w:sz w:val="28"/>
          <w:szCs w:val="28"/>
        </w:rPr>
        <w:t xml:space="preserve">1.1. Elektron xidmətin adı: Müəlliflik hüququ obyektinin qeydiyyatı </w:t>
      </w:r>
    </w:p>
    <w:p w:rsidR="004733F9" w:rsidRPr="005C4F84" w:rsidRDefault="004733F9" w:rsidP="00C25005">
      <w:pPr>
        <w:pStyle w:val="NormalWeb"/>
        <w:spacing w:before="0" w:beforeAutospacing="0" w:after="0" w:afterAutospacing="0" w:line="276" w:lineRule="auto"/>
        <w:ind w:right="-426" w:firstLine="426"/>
        <w:jc w:val="both"/>
        <w:rPr>
          <w:sz w:val="28"/>
          <w:szCs w:val="28"/>
        </w:rPr>
      </w:pPr>
      <w:r w:rsidRPr="005C4F84">
        <w:rPr>
          <w:sz w:val="28"/>
          <w:szCs w:val="28"/>
        </w:rPr>
        <w:t xml:space="preserve">1.2. Elektron xidmətin məzmunu: Müəlliflik hüququ obyektinin qeydiyyatı üçün müraciətlərin və tələb olunan sənədlərin elektron formada qəbul edilməsi və Qeydiyyatı haqqında Şəhadətnamənin verilməsi </w:t>
      </w:r>
    </w:p>
    <w:p w:rsidR="004733F9" w:rsidRPr="007A365D" w:rsidRDefault="004733F9" w:rsidP="00C25005">
      <w:pPr>
        <w:pStyle w:val="NormalWeb"/>
        <w:spacing w:before="0" w:beforeAutospacing="0" w:after="0" w:afterAutospacing="0" w:line="276" w:lineRule="auto"/>
        <w:ind w:right="-426" w:firstLine="426"/>
        <w:jc w:val="both"/>
        <w:rPr>
          <w:sz w:val="28"/>
          <w:szCs w:val="28"/>
        </w:rPr>
      </w:pPr>
      <w:r w:rsidRPr="005C4F84">
        <w:rPr>
          <w:sz w:val="28"/>
          <w:szCs w:val="28"/>
        </w:rPr>
        <w:t>1.3. Elektron xidmətin göstərilməsinin hüquqi əsası:</w:t>
      </w:r>
      <w:r w:rsidRPr="007A365D">
        <w:rPr>
          <w:sz w:val="28"/>
          <w:szCs w:val="28"/>
        </w:rPr>
        <w:t xml:space="preserve"> “Müəlliflik hüququ və əlaqəli hüquqlar haqqında” Qanunun 8-ci maddəsinin 4 və 5-ci hissələri; </w:t>
      </w:r>
    </w:p>
    <w:p w:rsidR="004733F9" w:rsidRPr="007A365D" w:rsidRDefault="004733F9" w:rsidP="00C25005">
      <w:pPr>
        <w:pStyle w:val="NormalWeb"/>
        <w:spacing w:before="0" w:beforeAutospacing="0" w:after="0" w:afterAutospacing="0" w:line="276" w:lineRule="auto"/>
        <w:ind w:right="-426" w:firstLine="426"/>
        <w:jc w:val="both"/>
        <w:rPr>
          <w:sz w:val="28"/>
          <w:szCs w:val="28"/>
        </w:rPr>
      </w:pPr>
      <w:r w:rsidRPr="007A365D">
        <w:rPr>
          <w:sz w:val="28"/>
          <w:szCs w:val="28"/>
        </w:rPr>
        <w:t xml:space="preserve">Azərbaycan Respublikası Prezidentinin 1996-cı il 8 oktyabr tarixli 438 nömrəli Sərəncamının 2-ci bəndi; </w:t>
      </w:r>
    </w:p>
    <w:p w:rsidR="004733F9" w:rsidRPr="007A365D" w:rsidRDefault="004733F9" w:rsidP="00C25005">
      <w:pPr>
        <w:pStyle w:val="NormalWeb"/>
        <w:spacing w:before="0" w:beforeAutospacing="0" w:after="0" w:afterAutospacing="0" w:line="276" w:lineRule="auto"/>
        <w:ind w:right="-426" w:firstLine="426"/>
        <w:jc w:val="both"/>
        <w:rPr>
          <w:sz w:val="28"/>
          <w:szCs w:val="28"/>
        </w:rPr>
      </w:pPr>
      <w:r w:rsidRPr="007A365D">
        <w:rPr>
          <w:sz w:val="28"/>
          <w:szCs w:val="28"/>
        </w:rPr>
        <w:t xml:space="preserve">Azərbaycan Respublikası Prezidentinin 2005-ci il 30 avqust tarixli 287 nömrəli Fərmanı ilə təsdiq edilmiş “Azərbaycan Respublikasının Müəllif Hüquqları Agentliyi haqqında Əsasnamə”nin 7.8 və 8.22-ci bəndləri; </w:t>
      </w:r>
    </w:p>
    <w:p w:rsidR="004733F9" w:rsidRPr="007A365D" w:rsidRDefault="004733F9" w:rsidP="00C25005">
      <w:pPr>
        <w:pStyle w:val="NormalWeb"/>
        <w:spacing w:before="0" w:beforeAutospacing="0" w:after="0" w:afterAutospacing="0" w:line="276" w:lineRule="auto"/>
        <w:ind w:right="-426" w:firstLine="426"/>
        <w:jc w:val="both"/>
        <w:rPr>
          <w:sz w:val="28"/>
          <w:szCs w:val="28"/>
        </w:rPr>
      </w:pPr>
      <w:r w:rsidRPr="007A365D">
        <w:rPr>
          <w:sz w:val="28"/>
          <w:szCs w:val="28"/>
        </w:rPr>
        <w:t xml:space="preserve">Azərbaycan Respublikası Nazirlər Kabinetinin 1997-ci il 2 may tarixli 38 nömrəli Qərarı; </w:t>
      </w:r>
    </w:p>
    <w:p w:rsidR="004733F9" w:rsidRPr="007A365D" w:rsidRDefault="004733F9" w:rsidP="00C25005">
      <w:pPr>
        <w:pStyle w:val="NormalWeb"/>
        <w:spacing w:before="0" w:beforeAutospacing="0" w:after="0" w:afterAutospacing="0" w:line="276" w:lineRule="auto"/>
        <w:ind w:right="-426" w:firstLine="426"/>
        <w:jc w:val="both"/>
        <w:rPr>
          <w:sz w:val="28"/>
          <w:szCs w:val="28"/>
        </w:rPr>
      </w:pPr>
      <w:r w:rsidRPr="007A365D">
        <w:rPr>
          <w:sz w:val="28"/>
          <w:szCs w:val="28"/>
        </w:rPr>
        <w:t xml:space="preserve">Azərbaycan Respublikası Müəllif Hüquqları Agentliyi üzrə 2000-ci il 3 may tarixli 25 nömrəli əmrlə təsdiq edilmiş və Azərbaycan Respublikası Ədliyyə Nazirliyində 2000-ci il 8 may tarixdə 1145 nömrə ilə qeydiyyata alınmış “Müəlliflik hüququ obyektlərinin qeydiyyatı Qaydaları”. </w:t>
      </w:r>
    </w:p>
    <w:p w:rsidR="004733F9" w:rsidRPr="005C4F84" w:rsidRDefault="004733F9" w:rsidP="00C25005">
      <w:pPr>
        <w:pStyle w:val="NormalWeb"/>
        <w:spacing w:before="0" w:beforeAutospacing="0" w:after="0" w:afterAutospacing="0" w:line="276" w:lineRule="auto"/>
        <w:ind w:right="-426" w:firstLine="426"/>
        <w:jc w:val="both"/>
        <w:rPr>
          <w:sz w:val="28"/>
          <w:szCs w:val="28"/>
        </w:rPr>
      </w:pPr>
      <w:r w:rsidRPr="007A365D">
        <w:rPr>
          <w:sz w:val="28"/>
          <w:szCs w:val="28"/>
        </w:rPr>
        <w:t xml:space="preserve">1.4. Elektron xidməti göstərən dövlət qurumunun adı: </w:t>
      </w:r>
      <w:r w:rsidRPr="005C4F84">
        <w:rPr>
          <w:sz w:val="28"/>
          <w:szCs w:val="28"/>
        </w:rPr>
        <w:t xml:space="preserve">Azərbaycan Respublikası Müəllif Hüquqları Agentliyi </w:t>
      </w:r>
    </w:p>
    <w:p w:rsidR="004733F9" w:rsidRPr="005C4F84" w:rsidRDefault="004733F9" w:rsidP="00C25005">
      <w:pPr>
        <w:pStyle w:val="NormalWeb"/>
        <w:spacing w:before="0" w:beforeAutospacing="0" w:after="0" w:afterAutospacing="0" w:line="276" w:lineRule="auto"/>
        <w:ind w:right="-426" w:firstLine="426"/>
        <w:jc w:val="both"/>
        <w:rPr>
          <w:sz w:val="28"/>
          <w:szCs w:val="28"/>
        </w:rPr>
      </w:pPr>
      <w:r w:rsidRPr="005C4F84">
        <w:rPr>
          <w:sz w:val="28"/>
          <w:szCs w:val="28"/>
        </w:rPr>
        <w:t xml:space="preserve">1.5. Elektron xidmətin digər icraçıları: yoxdur </w:t>
      </w:r>
    </w:p>
    <w:p w:rsidR="004733F9" w:rsidRPr="005C4F84" w:rsidRDefault="004733F9" w:rsidP="00C25005">
      <w:pPr>
        <w:pStyle w:val="NormalWeb"/>
        <w:spacing w:before="0" w:beforeAutospacing="0" w:after="0" w:afterAutospacing="0" w:line="276" w:lineRule="auto"/>
        <w:ind w:right="-426" w:firstLine="426"/>
        <w:jc w:val="both"/>
        <w:rPr>
          <w:sz w:val="28"/>
          <w:szCs w:val="28"/>
        </w:rPr>
      </w:pPr>
      <w:r w:rsidRPr="005C4F84">
        <w:rPr>
          <w:sz w:val="28"/>
          <w:szCs w:val="28"/>
        </w:rPr>
        <w:t xml:space="preserve">1.6. Elektron xidmətin avtomatlaşdırılma səviyyəsi: qismən </w:t>
      </w:r>
    </w:p>
    <w:p w:rsidR="004733F9" w:rsidRPr="005C4F84" w:rsidRDefault="004733F9" w:rsidP="00C25005">
      <w:pPr>
        <w:pStyle w:val="NormalWeb"/>
        <w:spacing w:before="0" w:beforeAutospacing="0" w:after="0" w:afterAutospacing="0" w:line="276" w:lineRule="auto"/>
        <w:ind w:right="-426" w:firstLine="426"/>
        <w:jc w:val="both"/>
        <w:rPr>
          <w:sz w:val="28"/>
          <w:szCs w:val="28"/>
        </w:rPr>
      </w:pPr>
      <w:r w:rsidRPr="005C4F84">
        <w:rPr>
          <w:sz w:val="28"/>
          <w:szCs w:val="28"/>
        </w:rPr>
        <w:t xml:space="preserve">1.7. Elektron xidmətin icra müddəti: 5 – 15 gün </w:t>
      </w:r>
    </w:p>
    <w:p w:rsidR="004733F9" w:rsidRDefault="004733F9" w:rsidP="000B3C73">
      <w:pPr>
        <w:pStyle w:val="NormalWeb"/>
        <w:spacing w:before="0" w:beforeAutospacing="0" w:after="0" w:afterAutospacing="0"/>
        <w:ind w:left="426" w:right="-709"/>
        <w:jc w:val="both"/>
        <w:rPr>
          <w:sz w:val="28"/>
          <w:szCs w:val="28"/>
        </w:rPr>
      </w:pPr>
      <w:r w:rsidRPr="00CA0710">
        <w:rPr>
          <w:b/>
          <w:sz w:val="28"/>
          <w:szCs w:val="28"/>
        </w:rPr>
        <w:t>Qeydlər:</w:t>
      </w:r>
    </w:p>
    <w:p w:rsidR="004733F9" w:rsidRDefault="004733F9" w:rsidP="005C4F84">
      <w:pPr>
        <w:pStyle w:val="NormalWeb"/>
        <w:spacing w:before="0" w:beforeAutospacing="0" w:after="0" w:afterAutospacing="0"/>
        <w:ind w:right="-709" w:firstLine="540"/>
        <w:jc w:val="both"/>
        <w:rPr>
          <w:sz w:val="28"/>
          <w:szCs w:val="28"/>
        </w:rPr>
      </w:pPr>
      <w:r w:rsidRPr="005C4F84">
        <w:rPr>
          <w:sz w:val="28"/>
          <w:szCs w:val="28"/>
        </w:rPr>
        <w:t>1. Tam avtomatlaşdırılmış elektron xidmət üçün xidmətin göstərilmə vaxtı sorğunun informasiya sistemləri tərəfindən emalı vaxtilə müəyyən edilir.</w:t>
      </w:r>
    </w:p>
    <w:p w:rsidR="004733F9" w:rsidRPr="005C4F84" w:rsidRDefault="004733F9" w:rsidP="005C4F84">
      <w:pPr>
        <w:pStyle w:val="NormalWeb"/>
        <w:spacing w:before="0" w:beforeAutospacing="0" w:after="0" w:afterAutospacing="0"/>
        <w:ind w:right="-709" w:firstLine="540"/>
        <w:jc w:val="both"/>
        <w:rPr>
          <w:sz w:val="28"/>
          <w:szCs w:val="28"/>
        </w:rPr>
      </w:pPr>
      <w:r w:rsidRPr="005C4F84">
        <w:rPr>
          <w:sz w:val="28"/>
          <w:szCs w:val="28"/>
        </w:rPr>
        <w:t>2. Qismən avtomatlaşdırılmış elektron xidmətin göstərilməsi üçün təqdim edilmiş məlumatın dolğunluğundan asılı olaraq, xidmətin müddətinin aşağı və yuxarı həddi müəyyən olunur.</w:t>
      </w:r>
    </w:p>
    <w:p w:rsidR="004733F9" w:rsidRPr="005C4F84"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1.8. Elektron xidmətin göstərilməsinin nəticəsi: </w:t>
      </w:r>
      <w:r w:rsidRPr="005C4F84">
        <w:rPr>
          <w:sz w:val="28"/>
          <w:szCs w:val="28"/>
        </w:rPr>
        <w:t xml:space="preserve">Qeydiyyat haqqında Şəhadətnamə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2. Elektron xidmətin göstərilməsinin həyata keçirilməsi </w:t>
      </w:r>
    </w:p>
    <w:p w:rsidR="004733F9" w:rsidRPr="005C4F84"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2.1. Elektron xidmətin növü: </w:t>
      </w:r>
      <w:r w:rsidRPr="005C4F84">
        <w:rPr>
          <w:sz w:val="28"/>
          <w:szCs w:val="28"/>
        </w:rPr>
        <w:t xml:space="preserve">interaktiv </w:t>
      </w:r>
    </w:p>
    <w:p w:rsidR="004733F9" w:rsidRPr="005C4F84" w:rsidRDefault="004733F9" w:rsidP="00A8189D">
      <w:pPr>
        <w:pStyle w:val="NormalWeb"/>
        <w:spacing w:before="0" w:beforeAutospacing="0" w:after="0" w:afterAutospacing="0"/>
        <w:ind w:right="-426" w:firstLine="426"/>
        <w:jc w:val="both"/>
        <w:rPr>
          <w:sz w:val="28"/>
          <w:szCs w:val="28"/>
        </w:rPr>
      </w:pPr>
      <w:r w:rsidRPr="005C4F84">
        <w:rPr>
          <w:sz w:val="28"/>
          <w:szCs w:val="28"/>
        </w:rPr>
        <w:t xml:space="preserve">2.2. Elektron xidmət üzrə ödəniş: ödənişli </w:t>
      </w:r>
    </w:p>
    <w:p w:rsidR="004733F9" w:rsidRPr="005C4F84" w:rsidRDefault="004733F9" w:rsidP="00A8189D">
      <w:pPr>
        <w:pStyle w:val="NormalWeb"/>
        <w:spacing w:before="0" w:beforeAutospacing="0" w:after="0" w:afterAutospacing="0"/>
        <w:ind w:right="-426" w:firstLine="426"/>
        <w:jc w:val="both"/>
        <w:rPr>
          <w:sz w:val="28"/>
          <w:szCs w:val="28"/>
        </w:rPr>
      </w:pPr>
      <w:r w:rsidRPr="005C4F84">
        <w:rPr>
          <w:sz w:val="28"/>
          <w:szCs w:val="28"/>
        </w:rPr>
        <w:t xml:space="preserve">2.3. Elektron xidmətin istifadəçiləri: fiziki və hüquqi şəxslər, dövlət orqanları, yerli özünüidarəetmə orqanları </w:t>
      </w:r>
    </w:p>
    <w:p w:rsidR="004733F9" w:rsidRPr="005C4F84" w:rsidRDefault="004733F9" w:rsidP="00A8189D">
      <w:pPr>
        <w:pStyle w:val="NormalWeb"/>
        <w:spacing w:before="0" w:beforeAutospacing="0" w:after="0" w:afterAutospacing="0"/>
        <w:ind w:right="-426" w:firstLine="426"/>
        <w:jc w:val="both"/>
        <w:rPr>
          <w:sz w:val="28"/>
          <w:szCs w:val="28"/>
        </w:rPr>
      </w:pPr>
      <w:r w:rsidRPr="005C4F84">
        <w:rPr>
          <w:sz w:val="28"/>
          <w:szCs w:val="28"/>
        </w:rPr>
        <w:t>2.4. Elektron xidmətin təqdim olunma yeri: www.copag.gov.az; www.</w:t>
      </w:r>
      <w:r>
        <w:rPr>
          <w:sz w:val="28"/>
          <w:szCs w:val="28"/>
        </w:rPr>
        <w:t>E</w:t>
      </w:r>
      <w:r w:rsidRPr="005C4F84">
        <w:rPr>
          <w:sz w:val="28"/>
          <w:szCs w:val="28"/>
        </w:rPr>
        <w:t xml:space="preserve">-gov.az </w:t>
      </w:r>
    </w:p>
    <w:p w:rsidR="004733F9" w:rsidRPr="005C4F84" w:rsidRDefault="004733F9" w:rsidP="00A8189D">
      <w:pPr>
        <w:pStyle w:val="NormalWeb"/>
        <w:spacing w:before="0" w:beforeAutospacing="0" w:after="0" w:afterAutospacing="0"/>
        <w:ind w:right="-426" w:firstLine="426"/>
        <w:jc w:val="both"/>
        <w:rPr>
          <w:sz w:val="28"/>
          <w:szCs w:val="28"/>
        </w:rPr>
      </w:pPr>
      <w:r w:rsidRPr="005C4F84">
        <w:rPr>
          <w:sz w:val="28"/>
          <w:szCs w:val="28"/>
        </w:rPr>
        <w:t xml:space="preserve">2.5. Elektron xidmət barədə məlumatlandırma: www.copag.gov.az </w:t>
      </w:r>
    </w:p>
    <w:p w:rsidR="004733F9" w:rsidRPr="005C4F84" w:rsidRDefault="004733F9" w:rsidP="00A8189D">
      <w:pPr>
        <w:pStyle w:val="NormalWeb"/>
        <w:spacing w:before="0" w:beforeAutospacing="0" w:after="0" w:afterAutospacing="0"/>
        <w:ind w:right="-426" w:firstLine="426"/>
        <w:jc w:val="both"/>
        <w:rPr>
          <w:sz w:val="28"/>
          <w:szCs w:val="28"/>
        </w:rPr>
      </w:pPr>
      <w:r w:rsidRPr="005C4F84">
        <w:rPr>
          <w:sz w:val="28"/>
          <w:szCs w:val="28"/>
        </w:rPr>
        <w:t xml:space="preserve">Elektron poçt: mha@copag.gov.az; Tel.: (+99412) 498-22-32 </w:t>
      </w:r>
    </w:p>
    <w:p w:rsidR="004733F9" w:rsidRPr="005C4F84" w:rsidRDefault="004733F9" w:rsidP="00A8189D">
      <w:pPr>
        <w:pStyle w:val="NormalWeb"/>
        <w:spacing w:before="0" w:beforeAutospacing="0" w:after="0" w:afterAutospacing="0"/>
        <w:ind w:right="-426" w:firstLine="426"/>
        <w:jc w:val="both"/>
        <w:rPr>
          <w:i/>
          <w:sz w:val="28"/>
          <w:szCs w:val="28"/>
        </w:rPr>
      </w:pPr>
      <w:r w:rsidRPr="005C4F84">
        <w:rPr>
          <w:sz w:val="28"/>
          <w:szCs w:val="28"/>
        </w:rPr>
        <w:t xml:space="preserve">2.6. Elektron xidmətin göstərilməsi üçün tələb olunan sənədlər və onların təqdim olunma forması: Elektron xidmətdən istifadə etmək üçün sənəd tələb olunmur. </w:t>
      </w:r>
    </w:p>
    <w:p w:rsidR="004733F9" w:rsidRPr="00017C31" w:rsidRDefault="004733F9" w:rsidP="00A8189D">
      <w:pPr>
        <w:pStyle w:val="NormalWeb"/>
        <w:spacing w:before="0" w:beforeAutospacing="0" w:after="0" w:afterAutospacing="0"/>
        <w:ind w:right="-426" w:firstLine="426"/>
        <w:jc w:val="both"/>
        <w:rPr>
          <w:b/>
          <w:sz w:val="10"/>
          <w:szCs w:val="10"/>
        </w:rPr>
      </w:pPr>
    </w:p>
    <w:p w:rsidR="004733F9" w:rsidRDefault="004733F9" w:rsidP="00017C31">
      <w:pPr>
        <w:pStyle w:val="NormalWeb"/>
        <w:spacing w:before="0" w:beforeAutospacing="0" w:after="0" w:afterAutospacing="0"/>
        <w:ind w:right="-425" w:firstLine="425"/>
        <w:jc w:val="both"/>
        <w:rPr>
          <w:b/>
          <w:sz w:val="28"/>
          <w:szCs w:val="28"/>
        </w:rPr>
      </w:pPr>
      <w:r w:rsidRPr="007A365D">
        <w:rPr>
          <w:b/>
          <w:sz w:val="28"/>
          <w:szCs w:val="28"/>
        </w:rPr>
        <w:t>Qeydlər:</w:t>
      </w:r>
    </w:p>
    <w:p w:rsidR="004733F9" w:rsidRPr="00017C31" w:rsidRDefault="004733F9" w:rsidP="00017C31">
      <w:pPr>
        <w:pStyle w:val="NormalWeb"/>
        <w:spacing w:before="0" w:beforeAutospacing="0" w:after="0" w:afterAutospacing="0"/>
        <w:ind w:right="-425" w:firstLine="425"/>
        <w:jc w:val="both"/>
        <w:rPr>
          <w:b/>
          <w:sz w:val="10"/>
          <w:szCs w:val="10"/>
        </w:rPr>
      </w:pPr>
      <w:r w:rsidRPr="00017C31">
        <w:rPr>
          <w:b/>
          <w:sz w:val="10"/>
          <w:szCs w:val="10"/>
        </w:rPr>
        <w:t xml:space="preserve"> </w:t>
      </w:r>
    </w:p>
    <w:p w:rsidR="004733F9" w:rsidRPr="007A365D" w:rsidRDefault="004733F9" w:rsidP="00017C31">
      <w:pPr>
        <w:pStyle w:val="NormalWeb"/>
        <w:spacing w:before="0" w:beforeAutospacing="0" w:after="0" w:afterAutospacing="0"/>
        <w:ind w:right="-425" w:firstLine="425"/>
        <w:jc w:val="both"/>
        <w:rPr>
          <w:sz w:val="28"/>
          <w:szCs w:val="28"/>
        </w:rPr>
      </w:pPr>
      <w:r w:rsidRPr="007A365D">
        <w:rPr>
          <w:sz w:val="28"/>
          <w:szCs w:val="28"/>
        </w:rPr>
        <w:t xml:space="preserve">1. Elektron xidmət bölməsinə müraciət edən şəxs tərəfindən doldurulması tələb olunan ərizə forması bu Reqlamentə əlavə olunur.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2. Tələb olunan sənədlərin qanunvericiliklə notarial qaydada təsdiqlənməsi müəyyənlədirilmişdirsə, bu halda elektron xidmətin göstərilməsi üçün notarial qaydada təsdiqlənmiş həmin sənədlərin elektron formada skan edilmiş surətləri, icranın nəticəsinin əldə edilməsi zamanı isə onların əsli bilavasitə təqdim edilir, yaxud adi poçtla Agentliyə göndərilir.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3. Elektron xidmətin göstərilməsi üçün inzibati prosedurlar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3.1. Agentliyin interaktiv növlü elektron xidmətləri istifadəçilər üçün daim açıqdır və müraciət hər hansı qaydada məhdudlaşdırılmır.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3.2. İnteraktiv elektron xidmətlər üçün sorğu: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3.2.1. sorğunun formalaşdırılması;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Əsərin qeydiyyatı üçün istifadəçi (sifarişçi) tərəfindən Agentliyin www.copag.gov.az internet ünvanında yaradılmış “Elektron xidmətlər” bölməsində və ya www.</w:t>
      </w:r>
      <w:r>
        <w:rPr>
          <w:sz w:val="28"/>
          <w:szCs w:val="28"/>
        </w:rPr>
        <w:t>e</w:t>
      </w:r>
      <w:r w:rsidRPr="007A365D">
        <w:rPr>
          <w:sz w:val="28"/>
          <w:szCs w:val="28"/>
        </w:rPr>
        <w:t xml:space="preserve">-gov.az portalında yerləşdirilən ərizə forması doldurulur. </w:t>
      </w:r>
    </w:p>
    <w:p w:rsidR="004733F9" w:rsidRPr="007A365D" w:rsidRDefault="004733F9" w:rsidP="00D563FD">
      <w:pPr>
        <w:pStyle w:val="NormalWeb"/>
        <w:spacing w:before="0" w:beforeAutospacing="0" w:after="0" w:afterAutospacing="0"/>
        <w:ind w:right="-426" w:firstLine="426"/>
        <w:jc w:val="both"/>
        <w:rPr>
          <w:sz w:val="28"/>
          <w:szCs w:val="28"/>
        </w:rPr>
      </w:pPr>
      <w:r w:rsidRPr="007A365D">
        <w:rPr>
          <w:sz w:val="28"/>
          <w:szCs w:val="28"/>
        </w:rPr>
        <w:t>Ərizəyə aşağıda göstərilənlər əlavə olunur:</w:t>
      </w:r>
    </w:p>
    <w:p w:rsidR="004733F9" w:rsidRPr="007A365D" w:rsidRDefault="004733F9" w:rsidP="00D563FD">
      <w:pPr>
        <w:pStyle w:val="NormalWeb"/>
        <w:spacing w:before="0" w:beforeAutospacing="0" w:after="0" w:afterAutospacing="0"/>
        <w:ind w:right="-426" w:firstLine="426"/>
        <w:jc w:val="both"/>
        <w:rPr>
          <w:sz w:val="28"/>
          <w:szCs w:val="28"/>
        </w:rPr>
      </w:pPr>
      <w:r w:rsidRPr="007A365D">
        <w:rPr>
          <w:sz w:val="28"/>
          <w:szCs w:val="28"/>
        </w:rPr>
        <w:t>- əsərin elektron variantı;</w:t>
      </w:r>
    </w:p>
    <w:p w:rsidR="004733F9" w:rsidRPr="007A365D" w:rsidRDefault="004733F9" w:rsidP="00D563FD">
      <w:pPr>
        <w:pStyle w:val="NormalWeb"/>
        <w:spacing w:before="0" w:beforeAutospacing="0" w:after="0" w:afterAutospacing="0"/>
        <w:ind w:right="-426" w:firstLine="426"/>
        <w:jc w:val="both"/>
        <w:rPr>
          <w:sz w:val="28"/>
          <w:szCs w:val="28"/>
        </w:rPr>
      </w:pPr>
      <w:r w:rsidRPr="007A365D">
        <w:rPr>
          <w:sz w:val="28"/>
          <w:szCs w:val="28"/>
        </w:rPr>
        <w:t>- hüquq sahibi hüquqi şəxs olduqda, hüquqi şəxsin dövlət reyestrindən çıxarış;</w:t>
      </w:r>
    </w:p>
    <w:p w:rsidR="004733F9" w:rsidRPr="007A365D" w:rsidRDefault="004733F9" w:rsidP="00D563FD">
      <w:pPr>
        <w:pStyle w:val="NormalWeb"/>
        <w:spacing w:before="0" w:beforeAutospacing="0" w:after="0" w:afterAutospacing="0"/>
        <w:ind w:right="-426" w:firstLine="426"/>
        <w:jc w:val="both"/>
        <w:rPr>
          <w:sz w:val="28"/>
          <w:szCs w:val="28"/>
        </w:rPr>
      </w:pPr>
      <w:r w:rsidRPr="007A365D">
        <w:rPr>
          <w:sz w:val="28"/>
          <w:szCs w:val="28"/>
        </w:rPr>
        <w:t xml:space="preserve">- əsərə müstəsna hüquq sahibliyinin istifadəçiyə (sifarişçiyə) məxsus olduğunu təsdiqləyən sənədlər (əsərdən istifadəyə müstəsna hüquqların verilməsi barədə müəllif müqaviləsi və ya belə hüquqların verilməsi haqqında müəllifin (hüquq sahibinin) imzası notarial qaydada təsdiq edilməklə razılıq məktubu); </w:t>
      </w:r>
    </w:p>
    <w:p w:rsidR="004733F9" w:rsidRPr="007A365D" w:rsidRDefault="004733F9" w:rsidP="00D563FD">
      <w:pPr>
        <w:pStyle w:val="NormalWeb"/>
        <w:spacing w:before="0" w:beforeAutospacing="0" w:after="0" w:afterAutospacing="0"/>
        <w:ind w:right="-426" w:firstLine="426"/>
        <w:jc w:val="both"/>
        <w:rPr>
          <w:sz w:val="28"/>
          <w:szCs w:val="28"/>
        </w:rPr>
      </w:pPr>
      <w:r w:rsidRPr="007A365D">
        <w:rPr>
          <w:sz w:val="28"/>
          <w:szCs w:val="28"/>
        </w:rPr>
        <w:t xml:space="preserve">- hüquqlar vərəsəlik qaydasında keçmişdirsə, vərəsəlik haqqında şəhadətnamə;   </w:t>
      </w:r>
    </w:p>
    <w:p w:rsidR="004733F9" w:rsidRPr="007A365D" w:rsidRDefault="004733F9" w:rsidP="00D563FD">
      <w:pPr>
        <w:pStyle w:val="NormalWeb"/>
        <w:spacing w:before="0" w:beforeAutospacing="0" w:after="0" w:afterAutospacing="0"/>
        <w:ind w:right="-426" w:firstLine="426"/>
        <w:jc w:val="both"/>
        <w:rPr>
          <w:sz w:val="28"/>
          <w:szCs w:val="28"/>
        </w:rPr>
      </w:pPr>
      <w:r w:rsidRPr="007A365D">
        <w:rPr>
          <w:sz w:val="28"/>
          <w:szCs w:val="28"/>
        </w:rPr>
        <w:t xml:space="preserve">- əsərin qeydiyyatı üçün dövlət rüsumunun ödəniş qəbzi (“Dövlət rüsumu haqqında” Qanunun 18.62-1.1-ci maddəsinə əsasən 5 AZN dövlət rüsumu ödənilməlidir).  </w:t>
      </w:r>
    </w:p>
    <w:p w:rsidR="004733F9" w:rsidRPr="007A365D" w:rsidRDefault="004733F9" w:rsidP="00D563FD">
      <w:pPr>
        <w:pStyle w:val="NormalWeb"/>
        <w:spacing w:before="0" w:beforeAutospacing="0" w:after="0" w:afterAutospacing="0"/>
        <w:ind w:right="-426" w:firstLine="426"/>
        <w:jc w:val="both"/>
        <w:rPr>
          <w:sz w:val="28"/>
          <w:szCs w:val="28"/>
        </w:rPr>
      </w:pPr>
      <w:r w:rsidRPr="007A365D">
        <w:rPr>
          <w:b/>
          <w:sz w:val="28"/>
          <w:szCs w:val="28"/>
        </w:rPr>
        <w:t>Qeyd:</w:t>
      </w:r>
      <w:r w:rsidRPr="007A365D">
        <w:rPr>
          <w:sz w:val="28"/>
          <w:szCs w:val="28"/>
        </w:rPr>
        <w:t xml:space="preserve"> Əsərin elektron variantı istisna olmaqla digər sənədlər skan edilmiş formada göndərilir.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b/>
          <w:sz w:val="28"/>
          <w:szCs w:val="28"/>
        </w:rPr>
        <w:t>Bank rekvizitləri:</w:t>
      </w:r>
      <w:r w:rsidRPr="007A365D">
        <w:rPr>
          <w:sz w:val="28"/>
          <w:szCs w:val="28"/>
        </w:rPr>
        <w:t xml:space="preserve"> Dövlət Xəzinədarlığı Agentliyi, kod 210005, VÖEN 1401555071, M-h 0132033003944, SWIFT CTREAZ22; Bakı Vergilər Departamenti H-h 2117131, VÖEN 1400305751.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b/>
          <w:sz w:val="28"/>
          <w:szCs w:val="28"/>
        </w:rPr>
        <w:t>ödəmə üsulları:</w:t>
      </w:r>
      <w:r w:rsidRPr="007A365D">
        <w:rPr>
          <w:sz w:val="28"/>
          <w:szCs w:val="28"/>
        </w:rPr>
        <w:t xml:space="preserve"> internet-ödəmə, terminal, nağd və s.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3.2.2. sorğunun qəbulu.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Sorğu qeyri-iş günləri istisna olmaqla elektron xidmətlər bölməsinə daxil olduğu tarixdə qeydə alınır və bu barədə dərhal istifadəçi elektron poçtla məlumatlandırılır.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3.3. Elektron xidmətin göstərilməsi və ya imtina edilməsi: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3.3.1. sorğunun yerinə yetirilməsindən imtina halları (tam və qismən avtomatlaşdırılmış xidmətlərin uyğun xüsusiyyətləri nəzərə alınmaqla);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Ərizədə göstərilən məlumatlar və ərizəyə əlavə edilən sənədlər Agentliyin Əsərlərin qeydiyyatı və hüquq şöbəsinin (bundan sonra</w:t>
      </w:r>
      <w:r>
        <w:rPr>
          <w:sz w:val="28"/>
          <w:szCs w:val="28"/>
        </w:rPr>
        <w:t xml:space="preserve"> </w:t>
      </w:r>
      <w:r w:rsidRPr="00A076F6">
        <w:rPr>
          <w:sz w:val="28"/>
          <w:szCs w:val="28"/>
        </w:rPr>
        <w:t>- “Şöbə”)</w:t>
      </w:r>
      <w:r w:rsidRPr="007A365D">
        <w:rPr>
          <w:sz w:val="28"/>
          <w:szCs w:val="28"/>
        </w:rPr>
        <w:t xml:space="preserve"> Əsərlərin qeydiyyatı və hüquqi ekspertizası sektoru (bundan sonra</w:t>
      </w:r>
      <w:r>
        <w:rPr>
          <w:sz w:val="28"/>
          <w:szCs w:val="28"/>
        </w:rPr>
        <w:t xml:space="preserve"> </w:t>
      </w:r>
      <w:r w:rsidRPr="00A076F6">
        <w:rPr>
          <w:sz w:val="28"/>
          <w:szCs w:val="28"/>
        </w:rPr>
        <w:t>- “Sektor”)</w:t>
      </w:r>
      <w:r w:rsidRPr="007A365D">
        <w:rPr>
          <w:sz w:val="28"/>
          <w:szCs w:val="28"/>
        </w:rPr>
        <w:t xml:space="preserve"> tərəfindən araşdırılır. </w:t>
      </w:r>
    </w:p>
    <w:p w:rsidR="004733F9" w:rsidRPr="007A365D" w:rsidRDefault="004733F9" w:rsidP="001E18FE">
      <w:pPr>
        <w:pStyle w:val="NormalWeb"/>
        <w:spacing w:before="0" w:beforeAutospacing="0" w:after="0" w:afterAutospacing="0"/>
        <w:ind w:right="-426" w:firstLine="426"/>
        <w:jc w:val="both"/>
        <w:rPr>
          <w:sz w:val="28"/>
          <w:szCs w:val="28"/>
        </w:rPr>
      </w:pPr>
      <w:r w:rsidRPr="007A365D">
        <w:rPr>
          <w:sz w:val="28"/>
          <w:szCs w:val="28"/>
        </w:rPr>
        <w:t>Aşağıdakı hallarda sorğunun yerinə yetirilməsindən imtina edilir:</w:t>
      </w:r>
    </w:p>
    <w:p w:rsidR="004733F9" w:rsidRPr="007A365D" w:rsidRDefault="004733F9" w:rsidP="001E18FE">
      <w:pPr>
        <w:pStyle w:val="NormalWeb"/>
        <w:spacing w:before="0" w:beforeAutospacing="0" w:after="0" w:afterAutospacing="0"/>
        <w:ind w:right="-426" w:firstLine="426"/>
        <w:jc w:val="both"/>
        <w:rPr>
          <w:sz w:val="28"/>
          <w:szCs w:val="28"/>
        </w:rPr>
      </w:pPr>
      <w:r w:rsidRPr="007A365D">
        <w:rPr>
          <w:sz w:val="28"/>
          <w:szCs w:val="28"/>
        </w:rPr>
        <w:t>-</w:t>
      </w:r>
      <w:r>
        <w:rPr>
          <w:sz w:val="28"/>
          <w:szCs w:val="28"/>
        </w:rPr>
        <w:t xml:space="preserve"> </w:t>
      </w:r>
      <w:r w:rsidRPr="007A365D">
        <w:rPr>
          <w:sz w:val="28"/>
          <w:szCs w:val="28"/>
        </w:rPr>
        <w:t xml:space="preserve">Əsərin qeydiyyatı üçün göndərilən sənədlərdə çatışmazlıqlar (ərizə formasının düzgün doldurulmaması, əsərin elektron variantının göndərilməməsi, yaxud bu Reqlamentin 3.2.1-ci bəndində göstərilən sənədlərdən birinin və ya bir neçəsinin ərizəyə əlavə olunmaması və ya düzgün tərtib edilməməsi) aşkar edildikdə. </w:t>
      </w:r>
    </w:p>
    <w:p w:rsidR="004733F9" w:rsidRPr="007A365D" w:rsidRDefault="004733F9" w:rsidP="001E18FE">
      <w:pPr>
        <w:pStyle w:val="NormalWeb"/>
        <w:spacing w:before="0" w:beforeAutospacing="0" w:after="0" w:afterAutospacing="0"/>
        <w:ind w:right="-426" w:firstLine="426"/>
        <w:jc w:val="both"/>
        <w:rPr>
          <w:sz w:val="28"/>
          <w:szCs w:val="28"/>
        </w:rPr>
      </w:pPr>
      <w:r w:rsidRPr="007A365D">
        <w:rPr>
          <w:sz w:val="28"/>
          <w:szCs w:val="28"/>
        </w:rPr>
        <w:t xml:space="preserve">Bu halda çatışmazlıqların 5 iş günü müddətində aradan qaldırılması barədə istifadəçinin (sifarişçinin) elektron poçtuna bildiriş göndərilir;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w:t>
      </w:r>
      <w:r>
        <w:rPr>
          <w:sz w:val="28"/>
          <w:szCs w:val="28"/>
        </w:rPr>
        <w:t xml:space="preserve"> </w:t>
      </w:r>
      <w:r w:rsidRPr="007A365D">
        <w:rPr>
          <w:sz w:val="28"/>
          <w:szCs w:val="28"/>
        </w:rPr>
        <w:t xml:space="preserve">Göstərilən müddətdə istifadəçi (sifarişçi) çatışmazlıqları aradan qaldırmadıqda (Bu barədə istifadəçinin (sifarişçinin) elektron poçtuna bildiriş göndərilir).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Əsərin qeydiyyatından imtina istifadəçinin (sifarişçinin) həmin əsərin qeydiyyatı ilə bağlı Agentliyin elektron xidmətlər bölməsinə yenidən müraciət etməsinə mane olmur. </w:t>
      </w:r>
    </w:p>
    <w:p w:rsidR="004733F9" w:rsidRPr="00A076F6"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3.3.2. </w:t>
      </w:r>
      <w:r w:rsidRPr="00A076F6">
        <w:rPr>
          <w:sz w:val="28"/>
          <w:szCs w:val="28"/>
        </w:rPr>
        <w:t>sorğunun qəbulu</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İstifadəçi (sifarişçi) çatışmazlıqları aradan qaldırdıqdan sonra sənədlərin düzəlişlər edilmiş variantını və ya əvvəl göndərilməmiş sənədi (sənədləri) təkrar olaraq Agentliyin elektron xidmətlər bölməsinə göndərir. Sektorda sənədlərə baxılaraq, əsərin qeydiyyatdan keçirilməsi, yaxud qeydiyyatdan imtina barədə qərar qəbul edilir və nəticə haqqında istifadəçiyə (sifarişçiyə) elektron poçtla məlumat verilir.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3.4. sorğunun icrası: </w:t>
      </w:r>
    </w:p>
    <w:p w:rsidR="004733F9" w:rsidRPr="00A076F6"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3.4.1. </w:t>
      </w:r>
      <w:r w:rsidRPr="00A076F6">
        <w:rPr>
          <w:sz w:val="28"/>
          <w:szCs w:val="28"/>
        </w:rPr>
        <w:t xml:space="preserve">ardıcıl hər bir inzibati əməliyyat, o cümlədən məsul şəxs haqqında məlumat </w:t>
      </w:r>
    </w:p>
    <w:p w:rsidR="004733F9" w:rsidRPr="007A365D" w:rsidRDefault="004733F9" w:rsidP="00EB1AF8">
      <w:pPr>
        <w:pStyle w:val="NormalWeb"/>
        <w:spacing w:before="0" w:beforeAutospacing="0" w:after="0" w:afterAutospacing="0"/>
        <w:ind w:right="-426" w:firstLine="426"/>
        <w:jc w:val="both"/>
        <w:rPr>
          <w:sz w:val="28"/>
          <w:szCs w:val="28"/>
        </w:rPr>
      </w:pPr>
      <w:r w:rsidRPr="007A365D">
        <w:rPr>
          <w:sz w:val="28"/>
          <w:szCs w:val="28"/>
        </w:rPr>
        <w:t xml:space="preserve">Ərizə qeyri-iş günləri istisna olmaqla elektron xidmətlər bölməsinə daxil olduğu tarixdə (gün, ay, il göstərilməklə) Ümumi sektorda qeydə alınır, ərizəyə nömrə qoyulur, baxılmaq üçün Şöbəyə göndərilir.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Ərizə və ona qoşulan sənədlər Sektorda 3 iş günündən gec olmayaraq araşdırılır, çatışmazlıqlar aşkar edildikdə onların 5 iş günü müddətində aradan qaldırılması barədə istifadəçiyə (sifarişçiyə) elektron poçtla dərhal bildiriş göndərilir.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Çatışmazlıqlar müəyyən edilmədikdə sorğu icra üçün qəbul olunur. </w:t>
      </w:r>
    </w:p>
    <w:p w:rsidR="004733F9"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Qeydiyyat üzrə inzibati əməliyyatların həyata keçirilməsinə Şöbə müdirinin müavini məsuldur. </w:t>
      </w:r>
      <w:bookmarkStart w:id="0" w:name="_GoBack"/>
      <w:bookmarkEnd w:id="0"/>
    </w:p>
    <w:p w:rsidR="004733F9" w:rsidRPr="00A076F6"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3.4.2. </w:t>
      </w:r>
      <w:r w:rsidRPr="00A076F6">
        <w:rPr>
          <w:sz w:val="28"/>
          <w:szCs w:val="28"/>
        </w:rPr>
        <w:t>hər bir inzibati əməliyyatın məzmunu, yerinə yetirilmə müddəti və</w:t>
      </w:r>
      <w:r>
        <w:rPr>
          <w:sz w:val="28"/>
          <w:szCs w:val="28"/>
        </w:rPr>
        <w:t xml:space="preserve"> </w:t>
      </w:r>
      <w:r w:rsidRPr="00A076F6">
        <w:rPr>
          <w:sz w:val="28"/>
          <w:szCs w:val="28"/>
        </w:rPr>
        <w:t>/</w:t>
      </w:r>
      <w:r>
        <w:rPr>
          <w:sz w:val="28"/>
          <w:szCs w:val="28"/>
        </w:rPr>
        <w:t xml:space="preserve"> </w:t>
      </w:r>
      <w:r w:rsidRPr="00A076F6">
        <w:rPr>
          <w:sz w:val="28"/>
          <w:szCs w:val="28"/>
        </w:rPr>
        <w:t xml:space="preserve">və ya maksimal yerinə yetirilmə müddəti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Ərizə daxil olduğu tarix göstərilməklə Ümumi sektorda qeydə alınır, ərizəyə qeydiyyat nömrəsi qoyulur və həmin gün Şöbəyə göndərilir.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Ərizə Şöbəyə daxil olduğu gün Şöbə müdirinin dərkənarı ilə icra olunmaq üçün Sektora verilir.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Sektorda 3 iş günündən gec olmayaraq sənədlərə baxılaraq, əsərin qeydiyyatdan keçirilməsi, yaxud sorğunun icraya qəbul edilməməsi barədə qərar qəbul olunur və istifadəçi (sifarişçi) elektron poçtla məlumatlandırılır.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Qeydiyyatdan imtina halları aşkar edilmədikdə əsər 5 iş günü müddətində qeydiyyatdan keçirilir. </w:t>
      </w:r>
    </w:p>
    <w:p w:rsidR="004733F9" w:rsidRPr="00E00A5A"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3.4.3. </w:t>
      </w:r>
      <w:r w:rsidRPr="00E00A5A">
        <w:rPr>
          <w:sz w:val="28"/>
          <w:szCs w:val="28"/>
        </w:rPr>
        <w:t xml:space="preserve">inzibati əməliyyatda iştirak edən digər dövlət orqanı haqqında məlumat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Yoxdur.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3.4.4. inzibati prosedurun nəticəsi və onun verilməsi qaydası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Əsər qeydiyyatdan keçirildikdə hüquq sahibinə əsərin qeydiyyatı haqqında şəhadətnamə verilir. Şəhadətnamənin skan edilmiş surəti elektron poçt vasitəsi ilə, əsli isə adi poçtla müəllifə (hüquq sahibinə) göndərilir.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Əsərin qeydiyyatından imtina edildikdə sifariş sənədləri elektron poçtla geri qaytarılır.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3.5. Elektron xidmətin yerinə yetirilməsinə nəzarət: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Elektron xidmətin yerinə yetirilməsinə nəzarəti Agentliyin rəhbərliyi, Şöbə və Beynəlxalq əlaqələr və informasiya təminatı şöbəsi həyata keçirir.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3.5.1. nəzarət forması;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Daxil olan müraciətlərin avtomatlaşdırılmış rejimdə təşkil olunmuş gündəlik monitorinqi.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3.5.2. nəzarət qaydası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Monitorinq nəticəsində müraciətlər barədə toplanılan məlumatlar xüsusi məntiqi sxemlər üzərində işlənilmiş proqram təminatı vasitəsilə yoxlanılır, müraciətlərin tamlığı və cavabların verilmə sürətinə dair, eləcə də icra zamanı baş verən nöqsanlar barədə hesabatlar tərtib olunur. Həmin hesabatlar sistemin fəaliyyətinə məsul olan şəxslər tərəfindən daim izlənilir.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3.6. Elektron xidmətin göstərilməsi üzrə mübahisələr: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3.6.1. istifadəçinin (sifarişçinin) şikayət etmək hüququ haqqında məlumat</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İstifadəçi (sifarişçi) əsərin qeydiyyatı üzrə göstərilən elektron xidmətlə bağlı onu razı salmayan istənilən məsələ barədə yuxarı səlahiyyətli orqana (vəzifəli şəxsə) və məhkəməyə şikayət verə bilər.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3.6.2. şikayətin əsaslandırılması və baxılması üçün lazım olan informasiya </w:t>
      </w:r>
    </w:p>
    <w:p w:rsidR="004733F9" w:rsidRPr="007A365D" w:rsidRDefault="004733F9" w:rsidP="00A8189D">
      <w:pPr>
        <w:pStyle w:val="NormalWeb"/>
        <w:spacing w:before="0" w:beforeAutospacing="0" w:after="0" w:afterAutospacing="0"/>
        <w:ind w:right="-426" w:firstLine="426"/>
        <w:jc w:val="both"/>
        <w:rPr>
          <w:sz w:val="28"/>
          <w:szCs w:val="28"/>
        </w:rPr>
      </w:pPr>
      <w:r>
        <w:rPr>
          <w:sz w:val="28"/>
          <w:szCs w:val="28"/>
        </w:rPr>
        <w:t>Ş</w:t>
      </w:r>
      <w:r w:rsidRPr="007A365D">
        <w:rPr>
          <w:sz w:val="28"/>
          <w:szCs w:val="28"/>
        </w:rPr>
        <w:t xml:space="preserve">ikayət istifadəçinin (sifarişçinin) özü tərəfindən əsaslandırılmalıdır. İstifadəçilərin (sifarişçilərin) elektron xidmətlərlə bağlı sorğuları, eləcə də Agentliyə daxil olmuş şikayət xarakterli yazılı və şifahi müraciətləri Agentlik tərəfindən qanunvericiliklə müəyyən edilmiş qaydada araşdırılır və cavablandırılır. </w:t>
      </w:r>
    </w:p>
    <w:p w:rsidR="004733F9" w:rsidRPr="007A365D" w:rsidRDefault="004733F9" w:rsidP="00A8189D">
      <w:pPr>
        <w:pStyle w:val="NormalWeb"/>
        <w:spacing w:before="0" w:beforeAutospacing="0" w:after="0" w:afterAutospacing="0"/>
        <w:ind w:right="-426" w:firstLine="426"/>
        <w:jc w:val="both"/>
        <w:rPr>
          <w:sz w:val="28"/>
          <w:szCs w:val="28"/>
        </w:rPr>
      </w:pPr>
      <w:r w:rsidRPr="007A365D">
        <w:rPr>
          <w:sz w:val="28"/>
          <w:szCs w:val="28"/>
        </w:rPr>
        <w:t xml:space="preserve">3.6.3. şikayətin baxılma müddəti. </w:t>
      </w:r>
    </w:p>
    <w:p w:rsidR="004733F9" w:rsidRDefault="004733F9" w:rsidP="00CC4D85">
      <w:pPr>
        <w:pStyle w:val="NormalWeb"/>
        <w:spacing w:before="0" w:beforeAutospacing="0" w:after="0" w:afterAutospacing="0"/>
        <w:ind w:right="-426" w:firstLine="426"/>
        <w:jc w:val="both"/>
        <w:rPr>
          <w:sz w:val="28"/>
          <w:szCs w:val="28"/>
        </w:rPr>
      </w:pPr>
      <w:r w:rsidRPr="007A365D">
        <w:rPr>
          <w:sz w:val="28"/>
          <w:szCs w:val="28"/>
        </w:rPr>
        <w:t>Şikayətə 15 gün ərzində baxılmalıdır. Əlavə öyrənilməsi və yoxlanılması tələb edilən şikayətlərə isə 1 ay müddətində</w:t>
      </w:r>
      <w:r>
        <w:rPr>
          <w:sz w:val="28"/>
          <w:szCs w:val="28"/>
        </w:rPr>
        <w:t xml:space="preserve"> baxılır.</w:t>
      </w:r>
    </w:p>
    <w:p w:rsidR="004733F9" w:rsidRDefault="004733F9" w:rsidP="005200C5">
      <w:pPr>
        <w:shd w:val="clear" w:color="auto" w:fill="FFFFFF"/>
        <w:spacing w:after="0" w:line="240" w:lineRule="auto"/>
        <w:ind w:firstLine="357"/>
        <w:jc w:val="center"/>
        <w:rPr>
          <w:rFonts w:ascii="Palatino Linotype" w:hAnsi="Palatino Linotype"/>
          <w:b/>
          <w:bCs/>
          <w:color w:val="000000"/>
        </w:rPr>
      </w:pPr>
      <w:r>
        <w:rPr>
          <w:sz w:val="28"/>
          <w:szCs w:val="28"/>
        </w:rPr>
        <w:br w:type="page"/>
      </w:r>
      <w:r>
        <w:rPr>
          <w:rFonts w:ascii="Palatino Linotype" w:hAnsi="Palatino Linotype"/>
          <w:b/>
          <w:bCs/>
          <w:color w:val="000000"/>
        </w:rPr>
        <w:t>Azərbaycan Respublikası Müəllif hüquqları Agentliyi</w:t>
      </w:r>
    </w:p>
    <w:p w:rsidR="004733F9" w:rsidRPr="00DF45CB" w:rsidRDefault="004733F9" w:rsidP="005200C5">
      <w:pPr>
        <w:shd w:val="clear" w:color="auto" w:fill="FFFFFF"/>
        <w:spacing w:after="0" w:line="240" w:lineRule="auto"/>
        <w:ind w:firstLine="357"/>
        <w:jc w:val="center"/>
        <w:rPr>
          <w:rFonts w:ascii="Palatino Linotype" w:hAnsi="Palatino Linotype"/>
          <w:i/>
          <w:iCs/>
          <w:color w:val="000000"/>
          <w:sz w:val="16"/>
          <w:szCs w:val="16"/>
        </w:rPr>
      </w:pPr>
    </w:p>
    <w:p w:rsidR="004733F9" w:rsidRDefault="004733F9" w:rsidP="005200C5">
      <w:pPr>
        <w:shd w:val="clear" w:color="auto" w:fill="FFFFFF"/>
        <w:spacing w:after="0" w:line="240" w:lineRule="auto"/>
        <w:ind w:firstLine="357"/>
        <w:jc w:val="center"/>
        <w:rPr>
          <w:rFonts w:ascii="Palatino Linotype" w:hAnsi="Palatino Linotype"/>
          <w:b/>
          <w:sz w:val="24"/>
          <w:szCs w:val="24"/>
        </w:rPr>
      </w:pPr>
      <w:r>
        <w:rPr>
          <w:rFonts w:ascii="Palatino Linotype" w:hAnsi="Palatino Linotype"/>
          <w:b/>
          <w:i/>
          <w:iCs/>
          <w:color w:val="000000"/>
          <w:sz w:val="24"/>
          <w:szCs w:val="24"/>
        </w:rPr>
        <w:t>Müəlliflik hüququ obyektinin qeydiyyatı üçün</w:t>
      </w:r>
    </w:p>
    <w:p w:rsidR="004733F9" w:rsidRPr="00DF45CB" w:rsidRDefault="004733F9" w:rsidP="005200C5">
      <w:pPr>
        <w:shd w:val="clear" w:color="auto" w:fill="FFFFFF"/>
        <w:spacing w:after="0" w:line="240" w:lineRule="auto"/>
        <w:ind w:firstLine="357"/>
        <w:jc w:val="center"/>
        <w:rPr>
          <w:rFonts w:ascii="Palatino Linotype" w:hAnsi="Palatino Linotype"/>
          <w:b/>
          <w:sz w:val="16"/>
          <w:szCs w:val="16"/>
        </w:rPr>
      </w:pPr>
    </w:p>
    <w:p w:rsidR="004733F9" w:rsidRDefault="004733F9" w:rsidP="005200C5">
      <w:pPr>
        <w:shd w:val="clear" w:color="auto" w:fill="FFFFFF"/>
        <w:spacing w:after="0" w:line="240" w:lineRule="auto"/>
        <w:ind w:firstLine="357"/>
        <w:jc w:val="center"/>
        <w:rPr>
          <w:rFonts w:ascii="Palatino Linotype" w:hAnsi="Palatino Linotype"/>
          <w:b/>
          <w:bCs/>
          <w:color w:val="000000"/>
          <w:sz w:val="24"/>
          <w:szCs w:val="24"/>
        </w:rPr>
      </w:pPr>
      <w:r>
        <w:rPr>
          <w:rFonts w:ascii="Palatino Linotype" w:hAnsi="Palatino Linotype"/>
          <w:b/>
          <w:bCs/>
          <w:color w:val="000000"/>
          <w:sz w:val="24"/>
          <w:szCs w:val="24"/>
        </w:rPr>
        <w:t>ƏRİZƏ</w:t>
      </w:r>
    </w:p>
    <w:p w:rsidR="004733F9" w:rsidRDefault="004733F9" w:rsidP="005200C5">
      <w:pPr>
        <w:shd w:val="clear" w:color="auto" w:fill="FFFFFF"/>
        <w:spacing w:after="0" w:line="240" w:lineRule="auto"/>
        <w:ind w:firstLine="357"/>
        <w:jc w:val="center"/>
        <w:rPr>
          <w:rFonts w:ascii="Palatino Linotype" w:hAnsi="Palatino Linotype"/>
        </w:rPr>
      </w:pPr>
    </w:p>
    <w:p w:rsidR="004733F9" w:rsidRDefault="004733F9" w:rsidP="005200C5">
      <w:pPr>
        <w:shd w:val="clear" w:color="auto" w:fill="FFFFFF"/>
        <w:spacing w:after="0" w:line="240" w:lineRule="auto"/>
        <w:ind w:firstLine="284"/>
        <w:jc w:val="both"/>
        <w:rPr>
          <w:rFonts w:ascii="Palatino Linotype" w:hAnsi="Palatino Linotype"/>
        </w:rPr>
      </w:pPr>
      <w:r>
        <w:rPr>
          <w:rFonts w:ascii="Palatino Linotype" w:hAnsi="Palatino Linotype"/>
          <w:bCs/>
          <w:color w:val="000000"/>
        </w:rPr>
        <w:t>Aşağıdakı məlumatları və sadalanan sənədləri təqdim edərək əsəri qeydiyyata götürməyinizi xahiş</w:t>
      </w:r>
      <w:r>
        <w:rPr>
          <w:rFonts w:ascii="Palatino Linotype" w:hAnsi="Palatino Linotype"/>
        </w:rPr>
        <w:t xml:space="preserve"> </w:t>
      </w:r>
      <w:r>
        <w:rPr>
          <w:rFonts w:ascii="Palatino Linotype" w:hAnsi="Palatino Linotype"/>
          <w:bCs/>
          <w:color w:val="000000"/>
        </w:rPr>
        <w:t>edirəm.</w:t>
      </w:r>
    </w:p>
    <w:p w:rsidR="004733F9" w:rsidRPr="007263C4" w:rsidRDefault="004733F9" w:rsidP="005200C5">
      <w:pPr>
        <w:shd w:val="clear" w:color="auto" w:fill="FFFFFF"/>
        <w:spacing w:after="0" w:line="240" w:lineRule="auto"/>
        <w:ind w:firstLine="284"/>
        <w:jc w:val="both"/>
        <w:rPr>
          <w:rFonts w:ascii="Palatino Linotype" w:hAnsi="Palatino Linotype"/>
          <w:sz w:val="16"/>
          <w:szCs w:val="16"/>
        </w:rPr>
      </w:pPr>
    </w:p>
    <w:p w:rsidR="004733F9" w:rsidRDefault="004733F9" w:rsidP="005200C5">
      <w:pPr>
        <w:shd w:val="clear" w:color="auto" w:fill="FFFFFF"/>
        <w:tabs>
          <w:tab w:val="left" w:pos="8798"/>
        </w:tabs>
        <w:spacing w:after="0" w:line="240" w:lineRule="auto"/>
        <w:jc w:val="both"/>
        <w:rPr>
          <w:rFonts w:ascii="Palatino Linotype" w:hAnsi="Palatino Linotype"/>
          <w:bCs/>
          <w:color w:val="000000"/>
        </w:rPr>
      </w:pPr>
      <w:r>
        <w:rPr>
          <w:rFonts w:ascii="Palatino Linotype" w:hAnsi="Palatino Linotype"/>
          <w:bCs/>
          <w:color w:val="000000"/>
        </w:rPr>
        <w:t>1. Əsərin adı_________________________________________________________________________</w:t>
      </w:r>
    </w:p>
    <w:p w:rsidR="004733F9" w:rsidRDefault="004733F9" w:rsidP="005200C5">
      <w:pPr>
        <w:shd w:val="clear" w:color="auto" w:fill="FFFFFF"/>
        <w:tabs>
          <w:tab w:val="left" w:pos="8798"/>
        </w:tabs>
        <w:spacing w:after="0" w:line="240" w:lineRule="auto"/>
        <w:jc w:val="both"/>
        <w:rPr>
          <w:rFonts w:ascii="Palatino Linotype" w:hAnsi="Palatino Linotype"/>
          <w:bCs/>
          <w:color w:val="000000"/>
        </w:rPr>
      </w:pPr>
      <w:r>
        <w:rPr>
          <w:rFonts w:ascii="Palatino Linotype" w:hAnsi="Palatino Linotype"/>
          <w:bCs/>
          <w:color w:val="000000"/>
        </w:rPr>
        <w:t>____________________________________________________________________________________</w:t>
      </w:r>
    </w:p>
    <w:p w:rsidR="004733F9" w:rsidRDefault="004733F9" w:rsidP="005200C5">
      <w:pPr>
        <w:shd w:val="clear" w:color="auto" w:fill="FFFFFF"/>
        <w:tabs>
          <w:tab w:val="left" w:pos="8798"/>
        </w:tabs>
        <w:spacing w:after="0" w:line="240" w:lineRule="auto"/>
        <w:jc w:val="both"/>
        <w:rPr>
          <w:rFonts w:ascii="Palatino Linotype" w:hAnsi="Palatino Linotype"/>
          <w:bCs/>
          <w:color w:val="000000"/>
        </w:rPr>
      </w:pPr>
      <w:r>
        <w:rPr>
          <w:rFonts w:ascii="Palatino Linotype" w:hAnsi="Palatino Linotype"/>
          <w:bCs/>
          <w:color w:val="000000"/>
        </w:rPr>
        <w:t xml:space="preserve"> ___________________________________________________________________________________</w:t>
      </w:r>
    </w:p>
    <w:p w:rsidR="004733F9" w:rsidRDefault="004733F9" w:rsidP="005200C5">
      <w:pPr>
        <w:shd w:val="clear" w:color="auto" w:fill="FFFFFF"/>
        <w:tabs>
          <w:tab w:val="left" w:pos="8798"/>
        </w:tabs>
        <w:spacing w:after="0" w:line="240" w:lineRule="auto"/>
        <w:jc w:val="both"/>
        <w:rPr>
          <w:rFonts w:ascii="Palatino Linotype" w:hAnsi="Palatino Linotype"/>
        </w:rPr>
      </w:pPr>
      <w:r>
        <w:rPr>
          <w:rFonts w:ascii="Palatino Linotype" w:hAnsi="Palatino Linotype"/>
          <w:bCs/>
          <w:color w:val="000000"/>
        </w:rPr>
        <w:t>____________________________________________________________________________________</w:t>
      </w:r>
    </w:p>
    <w:p w:rsidR="004733F9" w:rsidRDefault="004733F9" w:rsidP="005200C5">
      <w:pPr>
        <w:shd w:val="clear" w:color="auto" w:fill="FFFFFF"/>
        <w:spacing w:after="0" w:line="240" w:lineRule="auto"/>
        <w:jc w:val="both"/>
        <w:rPr>
          <w:rFonts w:ascii="Palatino Linotype" w:hAnsi="Palatino Linotype"/>
          <w:bCs/>
          <w:color w:val="000000"/>
        </w:rPr>
      </w:pPr>
      <w:r>
        <w:rPr>
          <w:rFonts w:ascii="Palatino Linotype" w:hAnsi="Palatino Linotype"/>
          <w:bCs/>
          <w:color w:val="000000"/>
        </w:rPr>
        <w:t>Əvvəlki və ya alternativ adı __________________________________________________________</w:t>
      </w:r>
    </w:p>
    <w:p w:rsidR="004733F9" w:rsidRDefault="004733F9" w:rsidP="005200C5">
      <w:pPr>
        <w:shd w:val="clear" w:color="auto" w:fill="FFFFFF"/>
        <w:spacing w:after="0" w:line="240" w:lineRule="auto"/>
        <w:jc w:val="both"/>
        <w:rPr>
          <w:rFonts w:ascii="Palatino Linotype" w:hAnsi="Palatino Linotype"/>
          <w:bCs/>
          <w:color w:val="000000"/>
        </w:rPr>
      </w:pPr>
      <w:r>
        <w:rPr>
          <w:rFonts w:ascii="Palatino Linotype" w:hAnsi="Palatino Linotype"/>
          <w:bCs/>
          <w:color w:val="000000"/>
        </w:rPr>
        <w:t>____________________________________________________________________________________</w:t>
      </w:r>
    </w:p>
    <w:p w:rsidR="004733F9" w:rsidRDefault="004733F9" w:rsidP="005200C5">
      <w:pPr>
        <w:shd w:val="clear" w:color="auto" w:fill="FFFFFF"/>
        <w:spacing w:after="0" w:line="240" w:lineRule="auto"/>
        <w:jc w:val="both"/>
        <w:rPr>
          <w:rFonts w:ascii="Palatino Linotype" w:hAnsi="Palatino Linotype"/>
          <w:bCs/>
          <w:color w:val="000000"/>
        </w:rPr>
      </w:pPr>
      <w:r>
        <w:rPr>
          <w:rFonts w:ascii="Palatino Linotype" w:hAnsi="Palatino Linotype"/>
          <w:bCs/>
          <w:color w:val="000000"/>
        </w:rPr>
        <w:t>____________________________________________________________________________________</w:t>
      </w:r>
    </w:p>
    <w:p w:rsidR="004733F9" w:rsidRDefault="004733F9" w:rsidP="005200C5">
      <w:pPr>
        <w:shd w:val="clear" w:color="auto" w:fill="FFFFFF"/>
        <w:spacing w:after="0" w:line="240" w:lineRule="auto"/>
        <w:jc w:val="both"/>
        <w:rPr>
          <w:rFonts w:ascii="Palatino Linotype" w:hAnsi="Palatino Linotype"/>
        </w:rPr>
      </w:pPr>
      <w:r>
        <w:rPr>
          <w:rFonts w:ascii="Palatino Linotype" w:hAnsi="Palatino Linotype"/>
          <w:bCs/>
          <w:color w:val="000000"/>
        </w:rPr>
        <w:t>____________________________________________________________________________________</w:t>
      </w:r>
    </w:p>
    <w:p w:rsidR="004733F9" w:rsidRDefault="004733F9" w:rsidP="005200C5">
      <w:pPr>
        <w:shd w:val="clear" w:color="auto" w:fill="FFFFFF"/>
        <w:spacing w:after="0" w:line="240" w:lineRule="auto"/>
        <w:jc w:val="both"/>
        <w:rPr>
          <w:rFonts w:ascii="Palatino Linotype" w:hAnsi="Palatino Linotype"/>
          <w:bCs/>
          <w:color w:val="000000"/>
        </w:rPr>
      </w:pPr>
      <w:r>
        <w:rPr>
          <w:rFonts w:ascii="Palatino Linotype" w:hAnsi="Palatino Linotype"/>
          <w:bCs/>
          <w:color w:val="000000"/>
        </w:rPr>
        <w:t>Törəmə əsər (müəllifin əsərə sərf etdiyi əməyin həcmi):___________________________________</w:t>
      </w:r>
    </w:p>
    <w:p w:rsidR="004733F9" w:rsidRDefault="004733F9" w:rsidP="005200C5">
      <w:pPr>
        <w:shd w:val="clear" w:color="auto" w:fill="FFFFFF"/>
        <w:spacing w:after="0" w:line="240" w:lineRule="auto"/>
        <w:jc w:val="both"/>
        <w:rPr>
          <w:rFonts w:ascii="Palatino Linotype" w:hAnsi="Palatino Linotype"/>
          <w:bCs/>
          <w:color w:val="000000"/>
        </w:rPr>
      </w:pPr>
      <w:r>
        <w:rPr>
          <w:rFonts w:ascii="Palatino Linotype" w:hAnsi="Palatino Linotype"/>
          <w:bCs/>
          <w:color w:val="000000"/>
        </w:rPr>
        <w:t>____________________________________________________________________________________</w:t>
      </w:r>
    </w:p>
    <w:p w:rsidR="004733F9" w:rsidRDefault="004733F9" w:rsidP="005200C5">
      <w:pPr>
        <w:shd w:val="clear" w:color="auto" w:fill="FFFFFF"/>
        <w:spacing w:after="0" w:line="240" w:lineRule="auto"/>
        <w:jc w:val="both"/>
        <w:rPr>
          <w:rFonts w:ascii="Palatino Linotype" w:hAnsi="Palatino Linotype"/>
          <w:bCs/>
          <w:color w:val="000000"/>
        </w:rPr>
      </w:pPr>
      <w:r>
        <w:rPr>
          <w:rFonts w:ascii="Palatino Linotype" w:hAnsi="Palatino Linotype"/>
          <w:bCs/>
          <w:color w:val="000000"/>
        </w:rPr>
        <w:t>____________________________________________________________________________________</w:t>
      </w:r>
    </w:p>
    <w:p w:rsidR="004733F9" w:rsidRDefault="004733F9" w:rsidP="005200C5">
      <w:pPr>
        <w:shd w:val="clear" w:color="auto" w:fill="FFFFFF"/>
        <w:spacing w:after="0" w:line="240" w:lineRule="auto"/>
        <w:jc w:val="both"/>
        <w:rPr>
          <w:rFonts w:ascii="Palatino Linotype" w:hAnsi="Palatino Linotype"/>
        </w:rPr>
      </w:pPr>
      <w:r>
        <w:rPr>
          <w:rFonts w:ascii="Palatino Linotype" w:hAnsi="Palatino Linotype"/>
          <w:bCs/>
          <w:color w:val="000000"/>
        </w:rPr>
        <w:t>____________________________________________________________________________________</w:t>
      </w:r>
    </w:p>
    <w:p w:rsidR="004733F9" w:rsidRDefault="004733F9" w:rsidP="005200C5">
      <w:pPr>
        <w:shd w:val="clear" w:color="auto" w:fill="FFFFFF"/>
        <w:spacing w:after="0" w:line="240" w:lineRule="auto"/>
        <w:jc w:val="both"/>
        <w:rPr>
          <w:rFonts w:ascii="Palatino Linotype" w:hAnsi="Palatino Linotype"/>
          <w:bCs/>
          <w:color w:val="000000"/>
        </w:rPr>
      </w:pPr>
    </w:p>
    <w:p w:rsidR="004733F9" w:rsidRDefault="004733F9" w:rsidP="005200C5">
      <w:pPr>
        <w:shd w:val="clear" w:color="auto" w:fill="FFFFFF"/>
        <w:spacing w:after="0" w:line="240" w:lineRule="auto"/>
        <w:jc w:val="both"/>
        <w:rPr>
          <w:rFonts w:ascii="Palatino Linotype" w:hAnsi="Palatino Linotype"/>
        </w:rPr>
      </w:pPr>
      <w:r>
        <w:rPr>
          <w:rFonts w:ascii="Palatino Linotype" w:hAnsi="Palatino Linotype"/>
          <w:bCs/>
          <w:color w:val="000000"/>
        </w:rPr>
        <w:t>2. Müəllif(lər) (təxəllüs, anadan olma tarixi, müəllifin vətəndaşlığı və daimi yaşayış yeri)</w:t>
      </w:r>
    </w:p>
    <w:p w:rsidR="004733F9" w:rsidRDefault="004733F9" w:rsidP="005200C5">
      <w:pPr>
        <w:shd w:val="clear" w:color="auto" w:fill="FFFFFF"/>
        <w:spacing w:after="0" w:line="240" w:lineRule="auto"/>
        <w:jc w:val="both"/>
        <w:rPr>
          <w:rFonts w:ascii="Palatino Linotype" w:hAnsi="Palatino Linotype"/>
          <w:bCs/>
          <w:color w:val="000000"/>
        </w:rPr>
      </w:pPr>
      <w:r>
        <w:rPr>
          <w:rFonts w:ascii="Palatino Linotype" w:hAnsi="Palatino Linotype"/>
          <w:bCs/>
          <w:color w:val="000000"/>
        </w:rPr>
        <w:t>____________________________________________________________________________________</w:t>
      </w:r>
    </w:p>
    <w:p w:rsidR="004733F9" w:rsidRDefault="004733F9" w:rsidP="005200C5">
      <w:pPr>
        <w:shd w:val="clear" w:color="auto" w:fill="FFFFFF"/>
        <w:spacing w:after="0" w:line="240" w:lineRule="auto"/>
        <w:jc w:val="both"/>
        <w:rPr>
          <w:rFonts w:ascii="Palatino Linotype" w:hAnsi="Palatino Linotype"/>
          <w:bCs/>
          <w:color w:val="000000"/>
        </w:rPr>
      </w:pPr>
      <w:r>
        <w:rPr>
          <w:rFonts w:ascii="Palatino Linotype" w:hAnsi="Palatino Linotype"/>
          <w:bCs/>
          <w:color w:val="000000"/>
        </w:rPr>
        <w:t>____________________________________________________________________________________</w:t>
      </w:r>
    </w:p>
    <w:p w:rsidR="004733F9" w:rsidRDefault="004733F9" w:rsidP="005200C5">
      <w:pPr>
        <w:shd w:val="clear" w:color="auto" w:fill="FFFFFF"/>
        <w:spacing w:after="0" w:line="240" w:lineRule="auto"/>
        <w:jc w:val="both"/>
        <w:rPr>
          <w:rFonts w:ascii="Palatino Linotype" w:hAnsi="Palatino Linotype"/>
          <w:bCs/>
          <w:color w:val="000000"/>
        </w:rPr>
      </w:pPr>
      <w:r>
        <w:rPr>
          <w:rFonts w:ascii="Palatino Linotype" w:hAnsi="Palatino Linotype"/>
          <w:bCs/>
          <w:color w:val="000000"/>
        </w:rPr>
        <w:t>____________________________________________________________________________________</w:t>
      </w:r>
    </w:p>
    <w:p w:rsidR="004733F9" w:rsidRDefault="004733F9" w:rsidP="005200C5">
      <w:pPr>
        <w:shd w:val="clear" w:color="auto" w:fill="FFFFFF"/>
        <w:spacing w:after="0" w:line="240" w:lineRule="auto"/>
        <w:jc w:val="both"/>
        <w:rPr>
          <w:rFonts w:ascii="Palatino Linotype" w:hAnsi="Palatino Linotype"/>
        </w:rPr>
      </w:pPr>
      <w:r>
        <w:rPr>
          <w:rFonts w:ascii="Palatino Linotype" w:hAnsi="Palatino Linotype"/>
          <w:bCs/>
          <w:color w:val="000000"/>
        </w:rPr>
        <w:t>3. Yazışma üçün ünvan ______________________________________________________________</w:t>
      </w:r>
    </w:p>
    <w:p w:rsidR="004733F9" w:rsidRDefault="004733F9" w:rsidP="005200C5">
      <w:pPr>
        <w:shd w:val="clear" w:color="auto" w:fill="FFFFFF"/>
        <w:spacing w:after="0" w:line="240" w:lineRule="auto"/>
        <w:jc w:val="both"/>
        <w:rPr>
          <w:rFonts w:ascii="Palatino Linotype" w:hAnsi="Palatino Linotype"/>
          <w:bCs/>
          <w:color w:val="000000"/>
        </w:rPr>
      </w:pPr>
      <w:r>
        <w:rPr>
          <w:rFonts w:ascii="Palatino Linotype" w:hAnsi="Palatino Linotype"/>
          <w:bCs/>
          <w:color w:val="000000"/>
        </w:rPr>
        <w:t>____________________________________________________________________________________</w:t>
      </w:r>
    </w:p>
    <w:p w:rsidR="004733F9" w:rsidRDefault="004733F9" w:rsidP="005200C5">
      <w:pPr>
        <w:shd w:val="clear" w:color="auto" w:fill="FFFFFF"/>
        <w:spacing w:after="0" w:line="240" w:lineRule="auto"/>
        <w:jc w:val="both"/>
        <w:rPr>
          <w:rFonts w:ascii="Palatino Linotype" w:hAnsi="Palatino Linotype"/>
          <w:bCs/>
          <w:color w:val="000000"/>
        </w:rPr>
      </w:pPr>
      <w:r>
        <w:rPr>
          <w:rFonts w:ascii="Palatino Linotype" w:hAnsi="Palatino Linotype"/>
          <w:bCs/>
          <w:color w:val="000000"/>
        </w:rPr>
        <w:t>____________________________________________________________________________________</w:t>
      </w:r>
    </w:p>
    <w:p w:rsidR="004733F9" w:rsidRDefault="004733F9" w:rsidP="005200C5">
      <w:pPr>
        <w:shd w:val="clear" w:color="auto" w:fill="FFFFFF"/>
        <w:spacing w:after="0" w:line="240" w:lineRule="auto"/>
        <w:jc w:val="both"/>
        <w:rPr>
          <w:rFonts w:ascii="Palatino Linotype" w:hAnsi="Palatino Linotype"/>
        </w:rPr>
      </w:pPr>
      <w:r>
        <w:rPr>
          <w:rFonts w:ascii="Palatino Linotype" w:hAnsi="Palatino Linotype"/>
          <w:b/>
          <w:bCs/>
          <w:color w:val="000000"/>
        </w:rPr>
        <w:t>____________________________________________________________________________________</w:t>
      </w:r>
    </w:p>
    <w:p w:rsidR="004733F9" w:rsidRDefault="004733F9" w:rsidP="005200C5">
      <w:pPr>
        <w:shd w:val="clear" w:color="auto" w:fill="FFFFFF"/>
        <w:spacing w:after="0" w:line="240" w:lineRule="auto"/>
        <w:jc w:val="both"/>
        <w:rPr>
          <w:rFonts w:ascii="Palatino Linotype" w:hAnsi="Palatino Linotype"/>
          <w:bCs/>
          <w:color w:val="000000"/>
        </w:rPr>
      </w:pPr>
    </w:p>
    <w:p w:rsidR="004733F9" w:rsidRDefault="004733F9" w:rsidP="005200C5">
      <w:pPr>
        <w:shd w:val="clear" w:color="auto" w:fill="FFFFFF"/>
        <w:spacing w:after="0" w:line="240" w:lineRule="auto"/>
        <w:jc w:val="both"/>
        <w:rPr>
          <w:rFonts w:ascii="Palatino Linotype" w:hAnsi="Palatino Linotype"/>
          <w:bCs/>
          <w:color w:val="000000"/>
        </w:rPr>
      </w:pPr>
      <w:r>
        <w:rPr>
          <w:rFonts w:ascii="Palatino Linotype" w:hAnsi="Palatino Linotype"/>
          <w:bCs/>
          <w:color w:val="000000"/>
        </w:rPr>
        <w:t>4. Əmlak hüquqlarını kollektiv əsasda i</w:t>
      </w:r>
      <w:r>
        <w:rPr>
          <w:rFonts w:ascii="Palatino Linotype" w:hAnsi="Palatino Linotype"/>
          <w:color w:val="000000"/>
        </w:rPr>
        <w:t xml:space="preserve">darə edən təşkilat (müəllifin mənsub </w:t>
      </w:r>
      <w:r>
        <w:rPr>
          <w:rFonts w:ascii="Palatino Linotype" w:hAnsi="Palatino Linotype"/>
          <w:bCs/>
          <w:color w:val="000000"/>
        </w:rPr>
        <w:t>olduğu təşkilatın adı, ünvanı) _________________________________________________________________________</w:t>
      </w:r>
    </w:p>
    <w:p w:rsidR="004733F9" w:rsidRDefault="004733F9" w:rsidP="005200C5">
      <w:pPr>
        <w:shd w:val="clear" w:color="auto" w:fill="FFFFFF"/>
        <w:spacing w:after="0" w:line="240" w:lineRule="auto"/>
        <w:jc w:val="both"/>
        <w:rPr>
          <w:rFonts w:ascii="Palatino Linotype" w:hAnsi="Palatino Linotype"/>
          <w:bCs/>
          <w:color w:val="000000"/>
        </w:rPr>
      </w:pPr>
      <w:r>
        <w:rPr>
          <w:rFonts w:ascii="Palatino Linotype" w:hAnsi="Palatino Linotype"/>
          <w:bCs/>
          <w:color w:val="000000"/>
        </w:rPr>
        <w:t>_____________________________________________________________________________________</w:t>
      </w:r>
    </w:p>
    <w:p w:rsidR="004733F9" w:rsidRDefault="004733F9" w:rsidP="005200C5">
      <w:pPr>
        <w:shd w:val="clear" w:color="auto" w:fill="FFFFFF"/>
        <w:spacing w:after="0" w:line="240" w:lineRule="auto"/>
        <w:jc w:val="both"/>
        <w:rPr>
          <w:rFonts w:ascii="Palatino Linotype" w:hAnsi="Palatino Linotype"/>
          <w:bCs/>
          <w:color w:val="000000"/>
        </w:rPr>
      </w:pPr>
      <w:r>
        <w:rPr>
          <w:rFonts w:ascii="Palatino Linotype" w:hAnsi="Palatino Linotype"/>
          <w:bCs/>
          <w:color w:val="000000"/>
        </w:rPr>
        <w:t>____________________________________________________________________________________</w:t>
      </w:r>
    </w:p>
    <w:p w:rsidR="004733F9" w:rsidRDefault="004733F9" w:rsidP="005200C5">
      <w:pPr>
        <w:shd w:val="clear" w:color="auto" w:fill="FFFFFF"/>
        <w:spacing w:after="0" w:line="240" w:lineRule="auto"/>
        <w:jc w:val="both"/>
        <w:rPr>
          <w:rFonts w:ascii="Palatino Linotype" w:hAnsi="Palatino Linotype"/>
        </w:rPr>
      </w:pPr>
      <w:r>
        <w:rPr>
          <w:rFonts w:ascii="Palatino Linotype" w:hAnsi="Palatino Linotype"/>
          <w:bCs/>
          <w:color w:val="000000"/>
        </w:rPr>
        <w:t>____________________________________________________________________________________</w:t>
      </w:r>
    </w:p>
    <w:p w:rsidR="004733F9" w:rsidRDefault="004733F9" w:rsidP="005200C5">
      <w:pPr>
        <w:shd w:val="clear" w:color="auto" w:fill="FFFFFF"/>
        <w:spacing w:after="0" w:line="240" w:lineRule="auto"/>
        <w:jc w:val="both"/>
        <w:rPr>
          <w:rFonts w:ascii="Palatino Linotype" w:hAnsi="Palatino Linotype"/>
          <w:bCs/>
          <w:color w:val="000000"/>
        </w:rPr>
      </w:pPr>
    </w:p>
    <w:p w:rsidR="004733F9" w:rsidRDefault="004733F9" w:rsidP="005200C5">
      <w:pPr>
        <w:shd w:val="clear" w:color="auto" w:fill="FFFFFF"/>
        <w:spacing w:after="0" w:line="240" w:lineRule="auto"/>
        <w:jc w:val="both"/>
        <w:rPr>
          <w:rFonts w:ascii="Palatino Linotype" w:hAnsi="Palatino Linotype"/>
          <w:color w:val="000000"/>
        </w:rPr>
      </w:pPr>
      <w:r>
        <w:rPr>
          <w:rFonts w:ascii="Palatino Linotype" w:hAnsi="Palatino Linotype"/>
          <w:bCs/>
          <w:color w:val="000000"/>
        </w:rPr>
        <w:t xml:space="preserve">5. Müstəsna hüquqların sahibi (tam məlumatlar </w:t>
      </w:r>
      <w:r>
        <w:rPr>
          <w:rFonts w:ascii="Palatino Linotype" w:hAnsi="Palatino Linotype"/>
          <w:color w:val="000000"/>
        </w:rPr>
        <w:t>göstərilir)________________________________</w:t>
      </w:r>
    </w:p>
    <w:p w:rsidR="004733F9" w:rsidRDefault="004733F9" w:rsidP="005200C5">
      <w:pPr>
        <w:shd w:val="clear" w:color="auto" w:fill="FFFFFF"/>
        <w:spacing w:after="0" w:line="240" w:lineRule="auto"/>
        <w:jc w:val="both"/>
        <w:rPr>
          <w:rFonts w:ascii="Palatino Linotype" w:hAnsi="Palatino Linotype"/>
          <w:bCs/>
          <w:color w:val="000000"/>
        </w:rPr>
      </w:pPr>
      <w:r>
        <w:rPr>
          <w:rFonts w:ascii="Palatino Linotype" w:hAnsi="Palatino Linotype"/>
          <w:bCs/>
          <w:color w:val="000000"/>
        </w:rPr>
        <w:t>____________________________________________________________________________________</w:t>
      </w:r>
    </w:p>
    <w:p w:rsidR="004733F9" w:rsidRDefault="004733F9" w:rsidP="005200C5">
      <w:pPr>
        <w:shd w:val="clear" w:color="auto" w:fill="FFFFFF"/>
        <w:spacing w:after="0" w:line="240" w:lineRule="auto"/>
        <w:jc w:val="both"/>
        <w:rPr>
          <w:rFonts w:ascii="Palatino Linotype" w:hAnsi="Palatino Linotype"/>
          <w:bCs/>
          <w:color w:val="000000"/>
        </w:rPr>
      </w:pPr>
      <w:r>
        <w:rPr>
          <w:rFonts w:ascii="Palatino Linotype" w:hAnsi="Palatino Linotype"/>
          <w:bCs/>
          <w:color w:val="000000"/>
        </w:rPr>
        <w:t>____________________________________________________________________________________</w:t>
      </w:r>
    </w:p>
    <w:p w:rsidR="004733F9" w:rsidRDefault="004733F9" w:rsidP="005200C5">
      <w:pPr>
        <w:shd w:val="clear" w:color="auto" w:fill="FFFFFF"/>
        <w:spacing w:after="0" w:line="240" w:lineRule="auto"/>
        <w:jc w:val="both"/>
        <w:rPr>
          <w:rFonts w:ascii="Palatino Linotype" w:hAnsi="Palatino Linotype"/>
        </w:rPr>
      </w:pPr>
      <w:r>
        <w:rPr>
          <w:rFonts w:ascii="Palatino Linotype" w:hAnsi="Palatino Linotype"/>
          <w:bCs/>
          <w:color w:val="000000"/>
        </w:rPr>
        <w:t>____________________________________________________________________________________</w:t>
      </w:r>
    </w:p>
    <w:p w:rsidR="004733F9" w:rsidRDefault="004733F9" w:rsidP="005200C5">
      <w:pPr>
        <w:shd w:val="clear" w:color="auto" w:fill="FFFFFF"/>
        <w:spacing w:after="0" w:line="240" w:lineRule="auto"/>
        <w:jc w:val="both"/>
        <w:rPr>
          <w:rFonts w:ascii="Palatino Linotype" w:hAnsi="Palatino Linotype"/>
          <w:bCs/>
          <w:color w:val="000000"/>
        </w:rPr>
      </w:pPr>
    </w:p>
    <w:p w:rsidR="004733F9" w:rsidRDefault="004733F9" w:rsidP="005200C5">
      <w:pPr>
        <w:shd w:val="clear" w:color="auto" w:fill="FFFFFF"/>
        <w:spacing w:after="0" w:line="240" w:lineRule="auto"/>
        <w:jc w:val="both"/>
        <w:rPr>
          <w:rFonts w:ascii="Palatino Linotype" w:hAnsi="Palatino Linotype"/>
          <w:bCs/>
          <w:color w:val="000000"/>
        </w:rPr>
      </w:pPr>
      <w:r>
        <w:rPr>
          <w:rFonts w:ascii="Palatino Linotype" w:hAnsi="Palatino Linotype"/>
          <w:bCs/>
          <w:color w:val="000000"/>
        </w:rPr>
        <w:t>6. Açıqlanmanın tarixi və yeri_________________________________________________________</w:t>
      </w:r>
    </w:p>
    <w:p w:rsidR="004733F9" w:rsidRDefault="004733F9" w:rsidP="005200C5">
      <w:pPr>
        <w:shd w:val="clear" w:color="auto" w:fill="FFFFFF"/>
        <w:spacing w:after="0" w:line="240" w:lineRule="auto"/>
        <w:jc w:val="both"/>
        <w:rPr>
          <w:rFonts w:ascii="Palatino Linotype" w:hAnsi="Palatino Linotype"/>
          <w:bCs/>
          <w:color w:val="000000"/>
        </w:rPr>
      </w:pPr>
      <w:r>
        <w:rPr>
          <w:rFonts w:ascii="Palatino Linotype" w:hAnsi="Palatino Linotype"/>
          <w:bCs/>
          <w:color w:val="000000"/>
        </w:rPr>
        <w:t>____________________________________________________________________________________</w:t>
      </w:r>
    </w:p>
    <w:p w:rsidR="004733F9" w:rsidRDefault="004733F9" w:rsidP="005200C5">
      <w:pPr>
        <w:shd w:val="clear" w:color="auto" w:fill="FFFFFF"/>
        <w:spacing w:after="0" w:line="240" w:lineRule="auto"/>
        <w:jc w:val="both"/>
        <w:rPr>
          <w:rFonts w:ascii="Palatino Linotype" w:hAnsi="Palatino Linotype"/>
          <w:bCs/>
          <w:color w:val="000000"/>
        </w:rPr>
      </w:pPr>
      <w:r>
        <w:rPr>
          <w:rFonts w:ascii="Palatino Linotype" w:hAnsi="Palatino Linotype"/>
          <w:bCs/>
          <w:color w:val="000000"/>
        </w:rPr>
        <w:t>____________________________________________________________________________________</w:t>
      </w:r>
    </w:p>
    <w:p w:rsidR="004733F9" w:rsidRDefault="004733F9" w:rsidP="005200C5">
      <w:pPr>
        <w:shd w:val="clear" w:color="auto" w:fill="FFFFFF"/>
        <w:spacing w:after="0" w:line="240" w:lineRule="auto"/>
        <w:jc w:val="both"/>
        <w:rPr>
          <w:rFonts w:ascii="Palatino Linotype" w:hAnsi="Palatino Linotype"/>
        </w:rPr>
      </w:pPr>
      <w:r>
        <w:rPr>
          <w:rFonts w:ascii="Palatino Linotype" w:hAnsi="Palatino Linotype"/>
          <w:bCs/>
          <w:color w:val="000000"/>
        </w:rPr>
        <w:t>____________________________________________________________________________________</w:t>
      </w:r>
    </w:p>
    <w:p w:rsidR="004733F9" w:rsidRDefault="004733F9" w:rsidP="005200C5">
      <w:pPr>
        <w:shd w:val="clear" w:color="auto" w:fill="FFFFFF"/>
        <w:tabs>
          <w:tab w:val="left" w:pos="338"/>
        </w:tabs>
        <w:spacing w:after="0"/>
        <w:jc w:val="both"/>
        <w:rPr>
          <w:rFonts w:ascii="Palatino Linotype" w:hAnsi="Palatino Linotype"/>
          <w:bCs/>
          <w:color w:val="000000"/>
        </w:rPr>
      </w:pPr>
    </w:p>
    <w:p w:rsidR="004733F9" w:rsidRDefault="004733F9" w:rsidP="005200C5">
      <w:pPr>
        <w:shd w:val="clear" w:color="auto" w:fill="FFFFFF"/>
        <w:tabs>
          <w:tab w:val="left" w:pos="338"/>
        </w:tabs>
        <w:spacing w:after="0"/>
        <w:jc w:val="both"/>
        <w:rPr>
          <w:rFonts w:ascii="Palatino Linotype" w:hAnsi="Palatino Linotype"/>
        </w:rPr>
      </w:pPr>
      <w:r>
        <w:rPr>
          <w:rFonts w:ascii="Palatino Linotype" w:hAnsi="Palatino Linotype"/>
          <w:bCs/>
          <w:color w:val="000000"/>
        </w:rPr>
        <w:br w:type="page"/>
        <w:t>7.</w:t>
      </w:r>
      <w:r>
        <w:rPr>
          <w:rFonts w:ascii="Palatino Linotype" w:hAnsi="Palatino Linotype"/>
          <w:bCs/>
          <w:color w:val="000000"/>
        </w:rPr>
        <w:tab/>
        <w:t>Ərizəyə əlavə edilən, depozitə götürülən materiallar:</w:t>
      </w:r>
    </w:p>
    <w:p w:rsidR="004733F9" w:rsidRDefault="004733F9" w:rsidP="005200C5">
      <w:pPr>
        <w:shd w:val="clear" w:color="auto" w:fill="FFFFFF"/>
        <w:spacing w:after="0"/>
        <w:jc w:val="both"/>
        <w:rPr>
          <w:rFonts w:ascii="Palatino Linotype" w:hAnsi="Palatino Linotype"/>
        </w:rPr>
      </w:pPr>
      <w:r>
        <w:rPr>
          <w:rFonts w:ascii="Palatino Linotype" w:hAnsi="Palatino Linotype"/>
          <w:color w:val="000000"/>
        </w:rPr>
        <w:t xml:space="preserve">( </w:t>
      </w:r>
      <w:r>
        <w:rPr>
          <w:rFonts w:ascii="Palatino Linotype" w:hAnsi="Palatino Linotype"/>
          <w:color w:val="000000"/>
        </w:rPr>
        <w:sym w:font="Symbol" w:char="F07F"/>
      </w:r>
      <w:r>
        <w:rPr>
          <w:rFonts w:ascii="Palatino Linotype" w:hAnsi="Palatino Linotype"/>
          <w:color w:val="000000"/>
        </w:rPr>
        <w:t xml:space="preserve"> </w:t>
      </w:r>
      <w:r>
        <w:rPr>
          <w:rFonts w:ascii="Palatino Linotype" w:hAnsi="Palatino Linotype"/>
          <w:bCs/>
          <w:color w:val="000000"/>
        </w:rPr>
        <w:t xml:space="preserve">əlyazma, </w:t>
      </w:r>
      <w:r>
        <w:rPr>
          <w:rFonts w:ascii="Palatino Linotype" w:hAnsi="Palatino Linotype"/>
          <w:color w:val="000000"/>
        </w:rPr>
        <w:sym w:font="Symbol" w:char="F07F"/>
      </w:r>
      <w:r>
        <w:rPr>
          <w:rFonts w:ascii="Palatino Linotype" w:hAnsi="Palatino Linotype"/>
          <w:bCs/>
          <w:i/>
          <w:iCs/>
          <w:color w:val="000000"/>
        </w:rPr>
        <w:t xml:space="preserve"> </w:t>
      </w:r>
      <w:r>
        <w:rPr>
          <w:rFonts w:ascii="Palatino Linotype" w:hAnsi="Palatino Linotype"/>
          <w:bCs/>
          <w:color w:val="000000"/>
        </w:rPr>
        <w:t xml:space="preserve">kitab, </w:t>
      </w:r>
      <w:r>
        <w:rPr>
          <w:rFonts w:ascii="Palatino Linotype" w:hAnsi="Palatino Linotype"/>
          <w:color w:val="000000"/>
        </w:rPr>
        <w:sym w:font="Symbol" w:char="F07F"/>
      </w:r>
      <w:r>
        <w:rPr>
          <w:rFonts w:ascii="Palatino Linotype" w:hAnsi="Palatino Linotype"/>
          <w:color w:val="000000"/>
        </w:rPr>
        <w:t xml:space="preserve"> </w:t>
      </w:r>
      <w:r>
        <w:rPr>
          <w:rFonts w:ascii="Palatino Linotype" w:hAnsi="Palatino Linotype"/>
          <w:bCs/>
          <w:color w:val="000000"/>
        </w:rPr>
        <w:t xml:space="preserve">fotosurət, </w:t>
      </w:r>
      <w:r>
        <w:rPr>
          <w:rFonts w:ascii="Palatino Linotype" w:hAnsi="Palatino Linotype"/>
          <w:color w:val="000000"/>
        </w:rPr>
        <w:sym w:font="Symbol" w:char="F07F"/>
      </w:r>
      <w:r>
        <w:rPr>
          <w:rFonts w:ascii="Palatino Linotype" w:hAnsi="Palatino Linotype"/>
          <w:bCs/>
          <w:color w:val="000000"/>
        </w:rPr>
        <w:t xml:space="preserve"> slaydlar, </w:t>
      </w:r>
      <w:r>
        <w:rPr>
          <w:rFonts w:ascii="Palatino Linotype" w:hAnsi="Palatino Linotype"/>
          <w:color w:val="000000"/>
        </w:rPr>
        <w:sym w:font="Symbol" w:char="F07F"/>
      </w:r>
      <w:r>
        <w:rPr>
          <w:rFonts w:ascii="Palatino Linotype" w:hAnsi="Palatino Linotype"/>
          <w:bCs/>
          <w:color w:val="000000"/>
        </w:rPr>
        <w:t xml:space="preserve"> çertyojlar, </w:t>
      </w:r>
      <w:r>
        <w:rPr>
          <w:rFonts w:ascii="Palatino Linotype" w:hAnsi="Palatino Linotype"/>
          <w:color w:val="000000"/>
        </w:rPr>
        <w:sym w:font="Symbol" w:char="F07F"/>
      </w:r>
      <w:r>
        <w:rPr>
          <w:rFonts w:ascii="Palatino Linotype" w:hAnsi="Palatino Linotype"/>
          <w:bCs/>
          <w:color w:val="000000"/>
        </w:rPr>
        <w:t xml:space="preserve"> rəsmlər,</w:t>
      </w:r>
    </w:p>
    <w:p w:rsidR="004733F9" w:rsidRDefault="004733F9" w:rsidP="005200C5">
      <w:pPr>
        <w:shd w:val="clear" w:color="auto" w:fill="FFFFFF"/>
        <w:spacing w:after="0"/>
        <w:jc w:val="both"/>
        <w:rPr>
          <w:rFonts w:ascii="Palatino Linotype" w:hAnsi="Palatino Linotype"/>
        </w:rPr>
      </w:pPr>
      <w:r>
        <w:rPr>
          <w:rFonts w:ascii="Palatino Linotype" w:hAnsi="Palatino Linotype"/>
          <w:color w:val="000000"/>
        </w:rPr>
        <w:sym w:font="Symbol" w:char="F07F"/>
      </w:r>
      <w:r>
        <w:rPr>
          <w:rFonts w:ascii="Palatino Linotype" w:hAnsi="Palatino Linotype"/>
          <w:bCs/>
          <w:color w:val="000000"/>
        </w:rPr>
        <w:t xml:space="preserve"> digər............................, </w:t>
      </w:r>
      <w:r>
        <w:rPr>
          <w:rFonts w:ascii="Palatino Linotype" w:hAnsi="Palatino Linotype"/>
          <w:color w:val="000000"/>
        </w:rPr>
        <w:sym w:font="Symbol" w:char="F07F"/>
      </w:r>
      <w:r>
        <w:rPr>
          <w:rFonts w:ascii="Palatino Linotype" w:hAnsi="Palatino Linotype"/>
          <w:bCs/>
          <w:color w:val="000000"/>
        </w:rPr>
        <w:t xml:space="preserve"> səsyazılma, </w:t>
      </w:r>
      <w:r>
        <w:rPr>
          <w:rFonts w:ascii="Palatino Linotype" w:hAnsi="Palatino Linotype"/>
          <w:color w:val="000000"/>
        </w:rPr>
        <w:sym w:font="Symbol" w:char="F07F"/>
      </w:r>
      <w:r>
        <w:rPr>
          <w:rFonts w:ascii="Palatino Linotype" w:hAnsi="Palatino Linotype"/>
          <w:bCs/>
          <w:color w:val="000000"/>
        </w:rPr>
        <w:t xml:space="preserve"> </w:t>
      </w:r>
      <w:r>
        <w:rPr>
          <w:rFonts w:ascii="Palatino Linotype" w:hAnsi="Palatino Linotype"/>
          <w:color w:val="000000"/>
        </w:rPr>
        <w:t>videoyazılma).</w:t>
      </w:r>
    </w:p>
    <w:p w:rsidR="004733F9" w:rsidRDefault="004733F9" w:rsidP="005200C5">
      <w:pPr>
        <w:shd w:val="clear" w:color="auto" w:fill="FFFFFF"/>
        <w:tabs>
          <w:tab w:val="left" w:pos="338"/>
          <w:tab w:val="left" w:leader="underscore" w:pos="4471"/>
          <w:tab w:val="left" w:pos="5256"/>
          <w:tab w:val="left" w:leader="underscore" w:pos="8003"/>
        </w:tabs>
        <w:spacing w:after="0"/>
        <w:jc w:val="both"/>
        <w:rPr>
          <w:rFonts w:ascii="Palatino Linotype" w:hAnsi="Palatino Linotype"/>
          <w:bCs/>
          <w:color w:val="000000"/>
        </w:rPr>
      </w:pPr>
    </w:p>
    <w:p w:rsidR="004733F9" w:rsidRDefault="004733F9" w:rsidP="005200C5">
      <w:pPr>
        <w:shd w:val="clear" w:color="auto" w:fill="FFFFFF"/>
        <w:tabs>
          <w:tab w:val="left" w:pos="338"/>
          <w:tab w:val="left" w:leader="underscore" w:pos="4471"/>
          <w:tab w:val="left" w:pos="5256"/>
          <w:tab w:val="left" w:leader="underscore" w:pos="8003"/>
        </w:tabs>
        <w:spacing w:after="0"/>
        <w:jc w:val="both"/>
        <w:rPr>
          <w:rFonts w:ascii="Palatino Linotype" w:hAnsi="Palatino Linotype"/>
        </w:rPr>
      </w:pPr>
      <w:r>
        <w:rPr>
          <w:rFonts w:ascii="Palatino Linotype" w:hAnsi="Palatino Linotype"/>
          <w:bCs/>
          <w:color w:val="000000"/>
        </w:rPr>
        <w:t>8.</w:t>
      </w:r>
      <w:r>
        <w:rPr>
          <w:rFonts w:ascii="Palatino Linotype" w:hAnsi="Palatino Linotype"/>
          <w:bCs/>
          <w:color w:val="000000"/>
        </w:rPr>
        <w:tab/>
        <w:t>Depozitə götürülən obyektin növü_________________________________________________</w:t>
      </w:r>
    </w:p>
    <w:p w:rsidR="004733F9" w:rsidRDefault="004733F9" w:rsidP="005200C5">
      <w:pPr>
        <w:shd w:val="clear" w:color="auto" w:fill="FFFFFF"/>
        <w:spacing w:after="0"/>
        <w:jc w:val="both"/>
        <w:rPr>
          <w:rFonts w:ascii="Palatino Linotype" w:hAnsi="Palatino Linotype"/>
        </w:rPr>
      </w:pPr>
      <w:r>
        <w:rPr>
          <w:rFonts w:ascii="Palatino Linotype" w:hAnsi="Palatino Linotype"/>
          <w:i/>
          <w:iCs/>
          <w:color w:val="000000"/>
        </w:rPr>
        <w:t xml:space="preserve">                                                                                                             (yazmalı)</w:t>
      </w:r>
    </w:p>
    <w:p w:rsidR="004733F9" w:rsidRDefault="004733F9" w:rsidP="005200C5">
      <w:pPr>
        <w:shd w:val="clear" w:color="auto" w:fill="FFFFFF"/>
        <w:tabs>
          <w:tab w:val="left" w:pos="338"/>
        </w:tabs>
        <w:spacing w:after="0"/>
        <w:jc w:val="both"/>
        <w:rPr>
          <w:rFonts w:ascii="Palatino Linotype" w:hAnsi="Palatino Linotype"/>
          <w:bCs/>
          <w:color w:val="000000"/>
        </w:rPr>
      </w:pPr>
      <w:r>
        <w:rPr>
          <w:rFonts w:ascii="Palatino Linotype" w:hAnsi="Palatino Linotype"/>
          <w:bCs/>
          <w:color w:val="000000"/>
        </w:rPr>
        <w:t>9.</w:t>
      </w:r>
      <w:r>
        <w:rPr>
          <w:rFonts w:ascii="Palatino Linotype" w:hAnsi="Palatino Linotype"/>
          <w:bCs/>
          <w:color w:val="000000"/>
        </w:rPr>
        <w:tab/>
        <w:t xml:space="preserve">Ərizəyə əlavə edilən sənədlər ("X" qeyd edilməli): </w:t>
      </w:r>
    </w:p>
    <w:p w:rsidR="004733F9" w:rsidRDefault="004733F9" w:rsidP="005200C5">
      <w:pPr>
        <w:shd w:val="clear" w:color="auto" w:fill="FFFFFF"/>
        <w:tabs>
          <w:tab w:val="left" w:pos="338"/>
        </w:tabs>
        <w:spacing w:after="0"/>
        <w:jc w:val="both"/>
        <w:rPr>
          <w:rFonts w:ascii="Palatino Linotype" w:hAnsi="Palatino Linotype"/>
        </w:rPr>
      </w:pPr>
      <w:r>
        <w:rPr>
          <w:rFonts w:ascii="Palatino Linotype" w:hAnsi="Palatino Linotype"/>
          <w:color w:val="000000"/>
        </w:rPr>
        <w:sym w:font="Symbol" w:char="F07F"/>
      </w:r>
      <w:r>
        <w:rPr>
          <w:rFonts w:ascii="Palatino Linotype" w:hAnsi="Palatino Linotype"/>
          <w:bCs/>
          <w:color w:val="000000"/>
        </w:rPr>
        <w:t xml:space="preserve"> qeydiyyat üçün dövlət rüsumunun ödənilməsi barədə sənəd;</w:t>
      </w:r>
    </w:p>
    <w:p w:rsidR="004733F9" w:rsidRDefault="004733F9" w:rsidP="005200C5">
      <w:pPr>
        <w:shd w:val="clear" w:color="auto" w:fill="FFFFFF"/>
        <w:spacing w:after="0"/>
        <w:jc w:val="both"/>
        <w:rPr>
          <w:rFonts w:ascii="Palatino Linotype" w:hAnsi="Palatino Linotype"/>
          <w:bCs/>
          <w:color w:val="000000"/>
        </w:rPr>
      </w:pPr>
      <w:r>
        <w:rPr>
          <w:rFonts w:ascii="Palatino Linotype" w:hAnsi="Palatino Linotype"/>
          <w:color w:val="000000"/>
        </w:rPr>
        <w:sym w:font="Symbol" w:char="F07F"/>
      </w:r>
      <w:r>
        <w:rPr>
          <w:rFonts w:ascii="Palatino Linotype" w:hAnsi="Palatino Linotype"/>
          <w:bCs/>
          <w:color w:val="000000"/>
        </w:rPr>
        <w:t xml:space="preserve"> müstəsna hüquqların sahibinin hüququnu təsdiq edən sənəd; </w:t>
      </w:r>
    </w:p>
    <w:p w:rsidR="004733F9" w:rsidRDefault="004733F9" w:rsidP="005200C5">
      <w:pPr>
        <w:shd w:val="clear" w:color="auto" w:fill="FFFFFF"/>
        <w:spacing w:after="0"/>
        <w:jc w:val="both"/>
        <w:rPr>
          <w:rFonts w:ascii="Palatino Linotype" w:hAnsi="Palatino Linotype"/>
          <w:bCs/>
          <w:color w:val="000000"/>
        </w:rPr>
      </w:pPr>
      <w:r>
        <w:rPr>
          <w:rFonts w:ascii="Palatino Linotype" w:hAnsi="Palatino Linotype"/>
          <w:color w:val="000000"/>
        </w:rPr>
        <w:sym w:font="Symbol" w:char="F07F"/>
      </w:r>
      <w:r>
        <w:rPr>
          <w:rFonts w:ascii="Palatino Linotype" w:hAnsi="Palatino Linotype"/>
          <w:bCs/>
          <w:color w:val="000000"/>
        </w:rPr>
        <w:t xml:space="preserve"> qanunvericiliklə müəyyən edilmiş qaydada nümayəndənin adına verilmiş etibarnamə.</w:t>
      </w:r>
    </w:p>
    <w:p w:rsidR="004733F9" w:rsidRDefault="004733F9" w:rsidP="005200C5">
      <w:pPr>
        <w:shd w:val="clear" w:color="auto" w:fill="FFFFFF"/>
        <w:spacing w:after="0"/>
        <w:jc w:val="both"/>
        <w:rPr>
          <w:rFonts w:ascii="Palatino Linotype" w:hAnsi="Palatino Linotype"/>
          <w:bCs/>
          <w:color w:val="000000"/>
        </w:rPr>
      </w:pPr>
    </w:p>
    <w:p w:rsidR="004733F9" w:rsidRDefault="004733F9" w:rsidP="005200C5">
      <w:pPr>
        <w:shd w:val="clear" w:color="auto" w:fill="FFFFFF"/>
        <w:spacing w:after="0"/>
        <w:jc w:val="both"/>
        <w:rPr>
          <w:rFonts w:ascii="Palatino Linotype" w:hAnsi="Palatino Linotype"/>
          <w:bCs/>
          <w:color w:val="000000"/>
        </w:rPr>
      </w:pPr>
      <w:r>
        <w:rPr>
          <w:rFonts w:ascii="Palatino Linotype" w:hAnsi="Palatino Linotype"/>
          <w:bCs/>
          <w:color w:val="000000"/>
        </w:rPr>
        <w:t>10. Mən (müəllifin soyadı, adı və atasının adı) __________________________________________</w:t>
      </w:r>
    </w:p>
    <w:p w:rsidR="004733F9" w:rsidRDefault="004733F9" w:rsidP="005200C5">
      <w:pPr>
        <w:shd w:val="clear" w:color="auto" w:fill="FFFFFF"/>
        <w:spacing w:after="0"/>
        <w:jc w:val="both"/>
        <w:rPr>
          <w:rFonts w:ascii="Palatino Linotype" w:hAnsi="Palatino Linotype"/>
        </w:rPr>
      </w:pPr>
      <w:r>
        <w:rPr>
          <w:rFonts w:ascii="Palatino Linotype" w:hAnsi="Palatino Linotype"/>
        </w:rPr>
        <w:t>____________________________________________________________________________________</w:t>
      </w:r>
    </w:p>
    <w:p w:rsidR="004733F9" w:rsidRDefault="004733F9" w:rsidP="005200C5">
      <w:pPr>
        <w:shd w:val="clear" w:color="auto" w:fill="FFFFFF"/>
        <w:spacing w:after="0"/>
        <w:jc w:val="both"/>
        <w:rPr>
          <w:rFonts w:ascii="Palatino Linotype" w:hAnsi="Palatino Linotype"/>
        </w:rPr>
      </w:pPr>
      <w:r>
        <w:rPr>
          <w:rFonts w:ascii="Palatino Linotype" w:hAnsi="Palatino Linotype"/>
          <w:bCs/>
          <w:color w:val="000000"/>
        </w:rPr>
        <w:t xml:space="preserve">bununla təminat verirəm ki, </w:t>
      </w:r>
      <w:r>
        <w:rPr>
          <w:rFonts w:ascii="Palatino Linotype" w:hAnsi="Palatino Linotype"/>
          <w:color w:val="000000"/>
        </w:rPr>
        <w:t xml:space="preserve">bu əsər yaradılarkən digər şəxslərin müəllif </w:t>
      </w:r>
      <w:r>
        <w:rPr>
          <w:rFonts w:ascii="Palatino Linotype" w:hAnsi="Palatino Linotype"/>
          <w:bCs/>
          <w:color w:val="000000"/>
        </w:rPr>
        <w:t xml:space="preserve">hüquqları pozulmamışdır. </w:t>
      </w:r>
      <w:r>
        <w:rPr>
          <w:rFonts w:ascii="Palatino Linotype" w:hAnsi="Palatino Linotype"/>
          <w:color w:val="000000"/>
        </w:rPr>
        <w:t>Ərizədə göstərilən məlumatlar düzgündür və depozitə g</w:t>
      </w:r>
      <w:r>
        <w:rPr>
          <w:rFonts w:ascii="Palatino Linotype" w:hAnsi="Palatino Linotype"/>
          <w:bCs/>
          <w:color w:val="000000"/>
        </w:rPr>
        <w:t>ötürülən materiallara uyğundur.</w:t>
      </w:r>
    </w:p>
    <w:p w:rsidR="004733F9" w:rsidRDefault="004733F9" w:rsidP="005200C5">
      <w:pPr>
        <w:shd w:val="clear" w:color="auto" w:fill="FFFFFF"/>
        <w:tabs>
          <w:tab w:val="left" w:pos="4640"/>
          <w:tab w:val="left" w:pos="5976"/>
          <w:tab w:val="left" w:pos="7333"/>
          <w:tab w:val="left" w:leader="underscore" w:pos="7823"/>
        </w:tabs>
        <w:spacing w:after="0"/>
        <w:jc w:val="both"/>
        <w:rPr>
          <w:rFonts w:ascii="Palatino Linotype" w:hAnsi="Palatino Linotype"/>
          <w:color w:val="000000"/>
        </w:rPr>
      </w:pPr>
      <w:r>
        <w:rPr>
          <w:rFonts w:ascii="Palatino Linotype" w:hAnsi="Palatino Linotype"/>
          <w:color w:val="000000"/>
        </w:rPr>
        <w:tab/>
      </w:r>
      <w:r>
        <w:rPr>
          <w:rFonts w:ascii="Palatino Linotype" w:hAnsi="Palatino Linotype"/>
          <w:color w:val="000000"/>
        </w:rPr>
        <w:tab/>
      </w:r>
    </w:p>
    <w:p w:rsidR="004733F9" w:rsidRDefault="004733F9" w:rsidP="005200C5">
      <w:pPr>
        <w:shd w:val="clear" w:color="auto" w:fill="FFFFFF"/>
        <w:tabs>
          <w:tab w:val="left" w:pos="4640"/>
          <w:tab w:val="left" w:pos="5976"/>
          <w:tab w:val="left" w:pos="7333"/>
          <w:tab w:val="left" w:leader="underscore" w:pos="7823"/>
        </w:tabs>
        <w:spacing w:after="0"/>
        <w:jc w:val="right"/>
        <w:rPr>
          <w:rFonts w:ascii="Palatino Linotype" w:hAnsi="Palatino Linotype"/>
        </w:rPr>
      </w:pPr>
      <w:r>
        <w:rPr>
          <w:rFonts w:ascii="Palatino Linotype" w:hAnsi="Palatino Linotype"/>
          <w:color w:val="000000"/>
        </w:rPr>
        <w:t>İmza__________________________</w:t>
      </w:r>
    </w:p>
    <w:p w:rsidR="004733F9" w:rsidRDefault="004733F9" w:rsidP="005200C5">
      <w:pPr>
        <w:shd w:val="clear" w:color="auto" w:fill="FFFFFF"/>
        <w:spacing w:after="0"/>
        <w:jc w:val="right"/>
        <w:rPr>
          <w:rFonts w:ascii="Palatino Linotype" w:hAnsi="Palatino Linotype"/>
          <w:color w:val="000000"/>
        </w:rPr>
      </w:pPr>
    </w:p>
    <w:p w:rsidR="004733F9" w:rsidRDefault="004733F9" w:rsidP="005200C5">
      <w:pPr>
        <w:shd w:val="clear" w:color="auto" w:fill="FFFFFF"/>
        <w:spacing w:after="0"/>
        <w:jc w:val="right"/>
        <w:rPr>
          <w:rFonts w:ascii="Palatino Linotype" w:hAnsi="Palatino Linotype"/>
        </w:rPr>
      </w:pPr>
      <w:r>
        <w:rPr>
          <w:rFonts w:ascii="Palatino Linotype" w:hAnsi="Palatino Linotype"/>
          <w:color w:val="000000"/>
        </w:rPr>
        <w:t>“_______” __________________20__-ci il</w:t>
      </w:r>
    </w:p>
    <w:p w:rsidR="004733F9" w:rsidRDefault="004733F9" w:rsidP="005200C5">
      <w:pPr>
        <w:shd w:val="clear" w:color="auto" w:fill="FFFFFF"/>
        <w:spacing w:after="0"/>
        <w:jc w:val="both"/>
        <w:rPr>
          <w:rFonts w:ascii="Palatino Linotype" w:hAnsi="Palatino Linotype"/>
          <w:bCs/>
          <w:color w:val="000000"/>
        </w:rPr>
      </w:pPr>
    </w:p>
    <w:p w:rsidR="004733F9" w:rsidRDefault="004733F9" w:rsidP="005200C5">
      <w:pPr>
        <w:shd w:val="clear" w:color="auto" w:fill="FFFFFF"/>
        <w:spacing w:after="0"/>
        <w:jc w:val="both"/>
        <w:rPr>
          <w:rFonts w:ascii="Palatino Linotype" w:hAnsi="Palatino Linotype"/>
          <w:color w:val="000000"/>
        </w:rPr>
      </w:pPr>
      <w:r>
        <w:rPr>
          <w:rFonts w:ascii="Palatino Linotype" w:hAnsi="Palatino Linotype"/>
          <w:bCs/>
          <w:color w:val="000000"/>
        </w:rPr>
        <w:t xml:space="preserve">11. Sifarişçi (müəllif, </w:t>
      </w:r>
      <w:r>
        <w:rPr>
          <w:rFonts w:ascii="Palatino Linotype" w:hAnsi="Palatino Linotype"/>
          <w:color w:val="000000"/>
        </w:rPr>
        <w:t>hüquqi varis, işəgötürən, nümayəndə)</w:t>
      </w:r>
    </w:p>
    <w:p w:rsidR="004733F9" w:rsidRDefault="004733F9" w:rsidP="005200C5">
      <w:pPr>
        <w:shd w:val="clear" w:color="auto" w:fill="FFFFFF"/>
        <w:spacing w:after="0"/>
        <w:jc w:val="both"/>
        <w:rPr>
          <w:rFonts w:ascii="Palatino Linotype" w:hAnsi="Palatino Linotype"/>
          <w:color w:val="000000"/>
        </w:rPr>
      </w:pPr>
      <w:r>
        <w:rPr>
          <w:rFonts w:ascii="Palatino Linotype" w:hAnsi="Palatino Linotype"/>
          <w:color w:val="000000"/>
        </w:rPr>
        <w:t>_____________________________________________________________________________________</w:t>
      </w:r>
    </w:p>
    <w:p w:rsidR="004733F9" w:rsidRDefault="004733F9" w:rsidP="005200C5">
      <w:pPr>
        <w:shd w:val="clear" w:color="auto" w:fill="FFFFFF"/>
        <w:spacing w:after="0"/>
        <w:jc w:val="both"/>
        <w:rPr>
          <w:rFonts w:ascii="Palatino Linotype" w:hAnsi="Palatino Linotype"/>
        </w:rPr>
      </w:pPr>
      <w:r>
        <w:rPr>
          <w:rFonts w:ascii="Palatino Linotype" w:hAnsi="Palatino Linotype"/>
        </w:rPr>
        <w:t>_____________________________________________________________________________________</w:t>
      </w:r>
    </w:p>
    <w:p w:rsidR="004733F9" w:rsidRDefault="004733F9" w:rsidP="005200C5">
      <w:pPr>
        <w:shd w:val="clear" w:color="auto" w:fill="FFFFFF"/>
        <w:spacing w:after="0"/>
        <w:jc w:val="both"/>
        <w:rPr>
          <w:rFonts w:ascii="Palatino Linotype" w:hAnsi="Palatino Linotype"/>
          <w:color w:val="000000"/>
        </w:rPr>
      </w:pPr>
    </w:p>
    <w:p w:rsidR="004733F9" w:rsidRDefault="004733F9" w:rsidP="005200C5">
      <w:pPr>
        <w:shd w:val="clear" w:color="auto" w:fill="FFFFFF"/>
        <w:spacing w:after="0"/>
        <w:jc w:val="right"/>
        <w:rPr>
          <w:rFonts w:ascii="Palatino Linotype" w:hAnsi="Palatino Linotype"/>
        </w:rPr>
      </w:pPr>
      <w:r>
        <w:rPr>
          <w:rFonts w:ascii="Palatino Linotype" w:hAnsi="Palatino Linotype"/>
          <w:color w:val="000000"/>
        </w:rPr>
        <w:t>“________” ___________________20__-ci il.</w:t>
      </w:r>
    </w:p>
    <w:p w:rsidR="004733F9" w:rsidRDefault="004733F9" w:rsidP="005200C5">
      <w:pPr>
        <w:shd w:val="clear" w:color="auto" w:fill="FFFFFF"/>
        <w:spacing w:after="0"/>
        <w:jc w:val="both"/>
        <w:rPr>
          <w:rFonts w:ascii="Palatino Linotype" w:hAnsi="Palatino Linotype"/>
          <w:color w:val="000000"/>
        </w:rPr>
      </w:pPr>
    </w:p>
    <w:p w:rsidR="004733F9" w:rsidRDefault="004733F9" w:rsidP="005200C5">
      <w:pPr>
        <w:shd w:val="clear" w:color="auto" w:fill="FFFFFF"/>
        <w:spacing w:after="0"/>
        <w:ind w:firstLine="357"/>
        <w:jc w:val="both"/>
        <w:rPr>
          <w:rFonts w:ascii="Palatino Linotype" w:hAnsi="Palatino Linotype"/>
          <w:color w:val="000000"/>
        </w:rPr>
      </w:pPr>
    </w:p>
    <w:p w:rsidR="004733F9" w:rsidRDefault="004733F9" w:rsidP="005200C5">
      <w:pPr>
        <w:shd w:val="clear" w:color="auto" w:fill="FFFFFF"/>
        <w:spacing w:after="0"/>
        <w:ind w:firstLine="357"/>
        <w:jc w:val="both"/>
        <w:rPr>
          <w:rFonts w:ascii="Palatino Linotype" w:hAnsi="Palatino Linotype"/>
          <w:color w:val="000000"/>
        </w:rPr>
      </w:pPr>
    </w:p>
    <w:p w:rsidR="004733F9" w:rsidRDefault="004733F9" w:rsidP="005200C5">
      <w:pPr>
        <w:shd w:val="clear" w:color="auto" w:fill="FFFFFF"/>
        <w:spacing w:after="0"/>
        <w:ind w:firstLine="357"/>
        <w:jc w:val="both"/>
        <w:rPr>
          <w:rFonts w:ascii="Palatino Linotype" w:hAnsi="Palatino Linotype"/>
          <w:color w:val="000000"/>
        </w:rPr>
      </w:pPr>
    </w:p>
    <w:p w:rsidR="004733F9" w:rsidRDefault="004733F9" w:rsidP="005200C5">
      <w:pPr>
        <w:shd w:val="clear" w:color="auto" w:fill="FFFFFF"/>
        <w:spacing w:after="0"/>
        <w:ind w:firstLine="357"/>
        <w:jc w:val="both"/>
        <w:rPr>
          <w:rFonts w:ascii="Palatino Linotype" w:hAnsi="Palatino Linotype"/>
          <w:color w:val="000000"/>
        </w:rPr>
      </w:pPr>
    </w:p>
    <w:p w:rsidR="004733F9" w:rsidRDefault="004733F9" w:rsidP="005200C5">
      <w:pPr>
        <w:shd w:val="clear" w:color="auto" w:fill="FFFFFF"/>
        <w:spacing w:after="0"/>
        <w:ind w:firstLine="357"/>
        <w:jc w:val="both"/>
        <w:rPr>
          <w:rFonts w:ascii="Palatino Linotype" w:hAnsi="Palatino Linotype"/>
          <w:color w:val="000000"/>
        </w:rPr>
      </w:pPr>
    </w:p>
    <w:p w:rsidR="004733F9" w:rsidRDefault="004733F9" w:rsidP="005200C5">
      <w:pPr>
        <w:shd w:val="clear" w:color="auto" w:fill="FFFFFF"/>
        <w:spacing w:after="0"/>
        <w:ind w:firstLine="357"/>
        <w:jc w:val="both"/>
        <w:rPr>
          <w:rFonts w:ascii="Palatino Linotype" w:hAnsi="Palatino Linotype"/>
          <w:color w:val="000000"/>
        </w:rPr>
      </w:pPr>
    </w:p>
    <w:p w:rsidR="004733F9" w:rsidRDefault="004733F9" w:rsidP="005200C5">
      <w:pPr>
        <w:shd w:val="clear" w:color="auto" w:fill="FFFFFF"/>
        <w:spacing w:after="0"/>
        <w:ind w:firstLine="357"/>
        <w:jc w:val="both"/>
        <w:rPr>
          <w:rFonts w:ascii="Palatino Linotype" w:hAnsi="Palatino Linotype"/>
          <w:color w:val="000000"/>
        </w:rPr>
      </w:pPr>
    </w:p>
    <w:p w:rsidR="004733F9" w:rsidRDefault="004733F9" w:rsidP="005200C5">
      <w:pPr>
        <w:shd w:val="clear" w:color="auto" w:fill="FFFFFF"/>
        <w:ind w:firstLine="357"/>
        <w:jc w:val="both"/>
        <w:rPr>
          <w:rFonts w:ascii="Palatino Linotype" w:hAnsi="Palatino Linotype"/>
          <w:color w:val="000000"/>
        </w:rPr>
      </w:pPr>
    </w:p>
    <w:p w:rsidR="004733F9" w:rsidRDefault="004733F9" w:rsidP="005200C5">
      <w:pPr>
        <w:shd w:val="clear" w:color="auto" w:fill="FFFFFF"/>
        <w:ind w:firstLine="357"/>
        <w:jc w:val="both"/>
        <w:rPr>
          <w:rFonts w:ascii="Palatino Linotype" w:hAnsi="Palatino Linotype"/>
          <w:color w:val="000000"/>
        </w:rPr>
      </w:pPr>
    </w:p>
    <w:p w:rsidR="004733F9" w:rsidRDefault="004733F9" w:rsidP="005200C5">
      <w:pPr>
        <w:shd w:val="clear" w:color="auto" w:fill="FFFFFF"/>
        <w:ind w:firstLine="357"/>
        <w:jc w:val="both"/>
        <w:rPr>
          <w:rFonts w:ascii="Palatino Linotype" w:hAnsi="Palatino Linotype"/>
          <w:color w:val="000000"/>
        </w:rPr>
      </w:pPr>
    </w:p>
    <w:p w:rsidR="004733F9" w:rsidRDefault="004733F9" w:rsidP="005200C5">
      <w:pPr>
        <w:shd w:val="clear" w:color="auto" w:fill="FFFFFF"/>
        <w:ind w:firstLine="357"/>
        <w:jc w:val="right"/>
        <w:rPr>
          <w:rFonts w:ascii="Palatino Linotype" w:hAnsi="Palatino Linotype"/>
          <w:color w:val="000000"/>
        </w:rPr>
      </w:pPr>
    </w:p>
    <w:p w:rsidR="004733F9" w:rsidRPr="007A365D" w:rsidRDefault="004733F9" w:rsidP="005200C5">
      <w:pPr>
        <w:pStyle w:val="NormalWeb"/>
        <w:spacing w:before="0" w:beforeAutospacing="0" w:after="0" w:afterAutospacing="0"/>
        <w:ind w:right="-426"/>
        <w:jc w:val="both"/>
        <w:rPr>
          <w:sz w:val="28"/>
          <w:szCs w:val="28"/>
        </w:rPr>
      </w:pPr>
    </w:p>
    <w:sectPr w:rsidR="004733F9" w:rsidRPr="007A365D" w:rsidSect="000B3C73">
      <w:pgSz w:w="11906" w:h="16838"/>
      <w:pgMar w:top="851"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A2C"/>
    <w:rsid w:val="00017C31"/>
    <w:rsid w:val="00052D2A"/>
    <w:rsid w:val="00056117"/>
    <w:rsid w:val="00096730"/>
    <w:rsid w:val="000B3C73"/>
    <w:rsid w:val="000E2C15"/>
    <w:rsid w:val="00131FF2"/>
    <w:rsid w:val="00146DBD"/>
    <w:rsid w:val="00177DE5"/>
    <w:rsid w:val="001D0084"/>
    <w:rsid w:val="001E18FE"/>
    <w:rsid w:val="00205FCC"/>
    <w:rsid w:val="00225971"/>
    <w:rsid w:val="002A1445"/>
    <w:rsid w:val="0030534B"/>
    <w:rsid w:val="00363AFE"/>
    <w:rsid w:val="00376283"/>
    <w:rsid w:val="003A0C50"/>
    <w:rsid w:val="004141EE"/>
    <w:rsid w:val="004733F9"/>
    <w:rsid w:val="004759DB"/>
    <w:rsid w:val="004762D6"/>
    <w:rsid w:val="004D1F89"/>
    <w:rsid w:val="005200C5"/>
    <w:rsid w:val="00544B51"/>
    <w:rsid w:val="0056356A"/>
    <w:rsid w:val="00573F8A"/>
    <w:rsid w:val="00574735"/>
    <w:rsid w:val="00586A74"/>
    <w:rsid w:val="005C4F84"/>
    <w:rsid w:val="005F3F7C"/>
    <w:rsid w:val="0063554D"/>
    <w:rsid w:val="00663ED4"/>
    <w:rsid w:val="00683286"/>
    <w:rsid w:val="00687F20"/>
    <w:rsid w:val="006E2A7E"/>
    <w:rsid w:val="006F557E"/>
    <w:rsid w:val="007263C4"/>
    <w:rsid w:val="007325DD"/>
    <w:rsid w:val="007337D2"/>
    <w:rsid w:val="00737226"/>
    <w:rsid w:val="007514A0"/>
    <w:rsid w:val="00783003"/>
    <w:rsid w:val="0078702D"/>
    <w:rsid w:val="007A365D"/>
    <w:rsid w:val="007B64D6"/>
    <w:rsid w:val="00833C16"/>
    <w:rsid w:val="00896FA7"/>
    <w:rsid w:val="008F7D5C"/>
    <w:rsid w:val="0093531E"/>
    <w:rsid w:val="00993774"/>
    <w:rsid w:val="009A39C3"/>
    <w:rsid w:val="00A076F6"/>
    <w:rsid w:val="00A26443"/>
    <w:rsid w:val="00A53C41"/>
    <w:rsid w:val="00A8189D"/>
    <w:rsid w:val="00AD0879"/>
    <w:rsid w:val="00B448DD"/>
    <w:rsid w:val="00B8380F"/>
    <w:rsid w:val="00B96D17"/>
    <w:rsid w:val="00BF16EF"/>
    <w:rsid w:val="00C059C1"/>
    <w:rsid w:val="00C1429E"/>
    <w:rsid w:val="00C25005"/>
    <w:rsid w:val="00C85D5C"/>
    <w:rsid w:val="00C9744D"/>
    <w:rsid w:val="00CA0710"/>
    <w:rsid w:val="00CA4C95"/>
    <w:rsid w:val="00CA6AA5"/>
    <w:rsid w:val="00CC4D85"/>
    <w:rsid w:val="00CF0C91"/>
    <w:rsid w:val="00CF5E7F"/>
    <w:rsid w:val="00D563FD"/>
    <w:rsid w:val="00D77CEC"/>
    <w:rsid w:val="00DF45CB"/>
    <w:rsid w:val="00DF75AF"/>
    <w:rsid w:val="00E00A5A"/>
    <w:rsid w:val="00E44A2C"/>
    <w:rsid w:val="00E83AF7"/>
    <w:rsid w:val="00EA6B1E"/>
    <w:rsid w:val="00EB1AA5"/>
    <w:rsid w:val="00EB1AF8"/>
    <w:rsid w:val="00F17C8A"/>
    <w:rsid w:val="00F252D9"/>
    <w:rsid w:val="00F64505"/>
    <w:rsid w:val="00F83970"/>
    <w:rsid w:val="00F9607E"/>
    <w:rsid w:val="00FB3949"/>
    <w:rsid w:val="00FE7A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F89"/>
    <w:pPr>
      <w:spacing w:after="200" w:line="276" w:lineRule="auto"/>
    </w:pPr>
    <w:rPr>
      <w:lang w:val="az-Latn-AZ"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D0879"/>
    <w:pPr>
      <w:spacing w:before="100" w:beforeAutospacing="1" w:after="100" w:afterAutospacing="1" w:line="240" w:lineRule="auto"/>
    </w:pPr>
    <w:rPr>
      <w:rFonts w:ascii="Times New Roman" w:eastAsia="Times New Roman" w:hAnsi="Times New Roman"/>
      <w:sz w:val="24"/>
      <w:szCs w:val="24"/>
      <w:lang w:eastAsia="az-Latn-AZ"/>
    </w:rPr>
  </w:style>
  <w:style w:type="paragraph" w:styleId="BalloonText">
    <w:name w:val="Balloon Text"/>
    <w:basedOn w:val="Normal"/>
    <w:link w:val="BalloonTextChar"/>
    <w:uiPriority w:val="99"/>
    <w:semiHidden/>
    <w:rsid w:val="00131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1F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0538882">
      <w:marLeft w:val="0"/>
      <w:marRight w:val="0"/>
      <w:marTop w:val="0"/>
      <w:marBottom w:val="0"/>
      <w:divBdr>
        <w:top w:val="none" w:sz="0" w:space="0" w:color="auto"/>
        <w:left w:val="none" w:sz="0" w:space="0" w:color="auto"/>
        <w:bottom w:val="none" w:sz="0" w:space="0" w:color="auto"/>
        <w:right w:val="none" w:sz="0" w:space="0" w:color="auto"/>
      </w:divBdr>
    </w:div>
    <w:div w:id="2110538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346</TotalTime>
  <Pages>6</Pages>
  <Words>2158</Words>
  <Characters>12303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xudayat</dc:creator>
  <cp:keywords/>
  <dc:description/>
  <cp:lastModifiedBy>Kemale</cp:lastModifiedBy>
  <cp:revision>51</cp:revision>
  <cp:lastPrinted>2012-07-17T11:01:00Z</cp:lastPrinted>
  <dcterms:created xsi:type="dcterms:W3CDTF">2012-07-12T11:05:00Z</dcterms:created>
  <dcterms:modified xsi:type="dcterms:W3CDTF">2012-11-19T09:40:00Z</dcterms:modified>
</cp:coreProperties>
</file>